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C5D4" w14:textId="77777777" w:rsidR="00A33926" w:rsidRDefault="00A33926" w:rsidP="00A33926"/>
    <w:p w14:paraId="5C5B0A64" w14:textId="6A42CEBC" w:rsidR="00A33926" w:rsidRDefault="00A33926" w:rsidP="00A33926">
      <w:pPr>
        <w:rPr>
          <w:szCs w:val="20"/>
        </w:rPr>
      </w:pPr>
    </w:p>
    <w:p w14:paraId="2BAA76E5" w14:textId="2001E4C1" w:rsidR="00A33926" w:rsidRPr="009F0D30" w:rsidRDefault="00A33926" w:rsidP="00A33926">
      <w:pPr>
        <w:rPr>
          <w:szCs w:val="20"/>
        </w:rPr>
      </w:pPr>
    </w:p>
    <w:p w14:paraId="459FFD7E" w14:textId="77777777" w:rsidR="00A33926" w:rsidRPr="009A51BD" w:rsidRDefault="00A33926" w:rsidP="00A33926">
      <w:pPr>
        <w:pStyle w:val="Heading1"/>
        <w:rPr>
          <w:sz w:val="36"/>
          <w:szCs w:val="36"/>
        </w:rPr>
      </w:pPr>
      <w:r w:rsidRPr="009A51BD">
        <w:rPr>
          <w:noProof/>
          <w:sz w:val="36"/>
          <w:szCs w:val="36"/>
        </w:rPr>
        <mc:AlternateContent>
          <mc:Choice Requires="wps">
            <w:drawing>
              <wp:inline distT="0" distB="0" distL="0" distR="0" wp14:anchorId="3AAEEF20" wp14:editId="64188101">
                <wp:extent cx="5942329" cy="272414"/>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29" cy="272414"/>
                        </a:xfrm>
                        <a:prstGeom prst="rect">
                          <a:avLst/>
                        </a:prstGeom>
                        <a:solidFill>
                          <a:srgbClr val="FF5E00"/>
                        </a:solidFill>
                        <a:ln w="9525">
                          <a:noFill/>
                          <a:miter lim="800000"/>
                          <a:headEnd/>
                          <a:tailEnd/>
                        </a:ln>
                      </wps:spPr>
                      <wps:txbx>
                        <w:txbxContent>
                          <w:p w14:paraId="23F7A987" w14:textId="34F69E5D" w:rsidR="00A33926" w:rsidRPr="009A51BD" w:rsidRDefault="00E6030D" w:rsidP="00A33926">
                            <w:pPr>
                              <w:pStyle w:val="Heading1"/>
                              <w:rPr>
                                <w:b/>
                                <w:bCs/>
                                <w:color w:val="FFFFFF" w:themeColor="background1"/>
                                <w:sz w:val="36"/>
                                <w:szCs w:val="36"/>
                              </w:rPr>
                            </w:pPr>
                            <w:r>
                              <w:rPr>
                                <w:bCs/>
                                <w:color w:val="FFFFFF" w:themeColor="background1"/>
                                <w:sz w:val="36"/>
                                <w:szCs w:val="36"/>
                              </w:rPr>
                              <w:t>MEMBERSHIP OF THE BOARD OF DIRECTORS</w:t>
                            </w:r>
                          </w:p>
                        </w:txbxContent>
                      </wps:txbx>
                      <wps:bodyPr rot="0" vert="horz" wrap="none" lIns="0" tIns="0" rIns="0" bIns="0" anchor="ctr" anchorCtr="0">
                        <a:spAutoFit/>
                      </wps:bodyPr>
                    </wps:wsp>
                  </a:graphicData>
                </a:graphic>
              </wp:inline>
            </w:drawing>
          </mc:Choice>
          <mc:Fallback>
            <w:pict>
              <v:shapetype w14:anchorId="3AAEEF20" id="_x0000_t202" coordsize="21600,21600" o:spt="202" path="m,l,21600r21600,l21600,xe">
                <v:stroke joinstyle="miter"/>
                <v:path gradientshapeok="t" o:connecttype="rect"/>
              </v:shapetype>
              <v:shape id="Text Box 4" o:spid="_x0000_s1026" type="#_x0000_t202" style="width:467.9pt;height:2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" fillcolor="#ff5e00" stroked="f">
                <v:textbox style="mso-fit-shape-to-text:t" inset="0,0,0,0">
                  <w:txbxContent>
                    <w:p w14:paraId="23F7A987" w14:textId="34F69E5D" w:rsidR="00A33926" w:rsidRPr="009A51BD" w:rsidRDefault="00E6030D" w:rsidP="00A33926">
                      <w:pPr>
                        <w:pStyle w:val="Heading1"/>
                        <w:rPr>
                          <w:b/>
                          <w:bCs/>
                          <w:color w:val="FFFFFF" w:themeColor="background1"/>
                          <w:sz w:val="36"/>
                          <w:szCs w:val="36"/>
                        </w:rPr>
                      </w:pPr>
                      <w:r>
                        <w:rPr>
                          <w:bCs/>
                          <w:color w:val="FFFFFF" w:themeColor="background1"/>
                          <w:sz w:val="36"/>
                          <w:szCs w:val="36"/>
                        </w:rPr>
                        <w:t>MEMBERSHIP OF THE BOARD OF DIRECTORS</w:t>
                      </w:r>
                    </w:p>
                  </w:txbxContent>
                </v:textbox>
                <w10:anchorlock/>
              </v:shape>
            </w:pict>
          </mc:Fallback>
        </mc:AlternateContent>
      </w:r>
      <w:r>
        <w:rPr>
          <w:sz w:val="36"/>
          <w:szCs w:val="36"/>
        </w:rPr>
        <w:t xml:space="preserve"> </w:t>
      </w:r>
    </w:p>
    <w:p w14:paraId="25CC9D7F" w14:textId="423E2BCD" w:rsidR="00A33926" w:rsidRPr="000A70ED" w:rsidRDefault="00E6030D" w:rsidP="00A33926">
      <w:pPr>
        <w:pStyle w:val="NoSpacing"/>
      </w:pPr>
      <w:r>
        <w:t xml:space="preserve">COMMENCEMENT OF NOMINATION PROCESS </w:t>
      </w:r>
      <w:r w:rsidR="00A33926" w:rsidRPr="000A70ED">
        <w:rPr>
          <w:sz w:val="22"/>
          <w:szCs w:val="22"/>
        </w:rPr>
        <w:tab/>
      </w:r>
    </w:p>
    <w:p w14:paraId="35C2D8FE" w14:textId="03B18D85" w:rsidR="00A33926" w:rsidRDefault="00A33926" w:rsidP="00A33926"/>
    <w:p w14:paraId="0F0B6989" w14:textId="4D8ECCC8" w:rsidR="00A33926" w:rsidRDefault="00A33926" w:rsidP="00A33926">
      <w:pPr>
        <w:tabs>
          <w:tab w:val="left" w:pos="6832"/>
        </w:tabs>
      </w:pPr>
    </w:p>
    <w:p w14:paraId="43DC5767" w14:textId="7A52E799" w:rsidR="00A33926" w:rsidRDefault="00A33926" w:rsidP="00A33926"/>
    <w:p w14:paraId="6A3679C6" w14:textId="77777777" w:rsidR="00E6030D" w:rsidRDefault="00E6030D" w:rsidP="00E6030D">
      <w:pPr>
        <w:pStyle w:val="Heading1"/>
        <w:rPr>
          <w:rFonts w:eastAsiaTheme="minorHAnsi" w:cstheme="minorBidi"/>
          <w:color w:val="auto"/>
          <w:sz w:val="20"/>
          <w:szCs w:val="22"/>
        </w:rPr>
      </w:pPr>
      <w:proofErr w:type="spellStart"/>
      <w:r w:rsidRPr="00E6030D">
        <w:rPr>
          <w:rFonts w:eastAsiaTheme="minorHAnsi" w:cstheme="minorBidi"/>
          <w:color w:val="auto"/>
          <w:sz w:val="20"/>
          <w:szCs w:val="22"/>
        </w:rPr>
        <w:t>Sukoon’s</w:t>
      </w:r>
      <w:proofErr w:type="spellEnd"/>
      <w:r w:rsidRPr="00E6030D">
        <w:rPr>
          <w:rFonts w:eastAsiaTheme="minorHAnsi" w:cstheme="minorBidi"/>
          <w:color w:val="auto"/>
          <w:sz w:val="20"/>
          <w:szCs w:val="22"/>
        </w:rPr>
        <w:t xml:space="preserve"> Board of Directors has the honor to inform the shareholders of the opening of nomination for the Board of Directors membership during the period from 8 a.m. on Monday 23rd December 2024 to 6 p.m. on Tuesday 7th January 2025. </w:t>
      </w:r>
    </w:p>
    <w:p w14:paraId="0C81A630" w14:textId="77777777" w:rsidR="00FE078A" w:rsidRPr="00E6030D" w:rsidRDefault="00FE078A" w:rsidP="00E6030D">
      <w:pPr>
        <w:pStyle w:val="Heading1"/>
        <w:rPr>
          <w:rFonts w:eastAsiaTheme="minorHAnsi" w:cstheme="minorBidi"/>
          <w:color w:val="auto"/>
          <w:sz w:val="20"/>
          <w:szCs w:val="22"/>
        </w:rPr>
      </w:pPr>
    </w:p>
    <w:p w14:paraId="46EA8509" w14:textId="77777777" w:rsidR="00E6030D" w:rsidRPr="00E6030D" w:rsidRDefault="00E6030D" w:rsidP="00E6030D">
      <w:pPr>
        <w:pStyle w:val="Heading1"/>
        <w:rPr>
          <w:rFonts w:eastAsiaTheme="minorHAnsi" w:cstheme="minorBidi"/>
          <w:color w:val="auto"/>
          <w:sz w:val="20"/>
          <w:szCs w:val="22"/>
        </w:rPr>
      </w:pPr>
      <w:r w:rsidRPr="00E6030D">
        <w:rPr>
          <w:rFonts w:eastAsiaTheme="minorHAnsi" w:cstheme="minorBidi"/>
          <w:color w:val="auto"/>
          <w:sz w:val="20"/>
          <w:szCs w:val="22"/>
        </w:rPr>
        <w:t>Any person who meets the conditions of nomination for the Board membership may nominate himself/herself for the membership by an application to be submitted to the Management of the company. The application shall comply with the following guidelines:</w:t>
      </w:r>
    </w:p>
    <w:p w14:paraId="2DFE7786" w14:textId="77777777" w:rsidR="00E6030D" w:rsidRPr="00E6030D" w:rsidRDefault="00E6030D" w:rsidP="00E6030D">
      <w:pPr>
        <w:pStyle w:val="Heading1"/>
        <w:rPr>
          <w:rFonts w:eastAsiaTheme="minorHAnsi" w:cstheme="minorBidi"/>
          <w:color w:val="auto"/>
          <w:sz w:val="20"/>
          <w:szCs w:val="22"/>
        </w:rPr>
      </w:pPr>
    </w:p>
    <w:p w14:paraId="6F55D569" w14:textId="77777777" w:rsidR="00E6030D" w:rsidRDefault="00E6030D" w:rsidP="00E6030D">
      <w:pPr>
        <w:pStyle w:val="Heading1"/>
        <w:numPr>
          <w:ilvl w:val="0"/>
          <w:numId w:val="23"/>
        </w:numPr>
        <w:rPr>
          <w:rFonts w:eastAsiaTheme="minorHAnsi" w:cstheme="minorBidi"/>
          <w:color w:val="auto"/>
          <w:sz w:val="20"/>
          <w:szCs w:val="22"/>
        </w:rPr>
      </w:pPr>
      <w:r w:rsidRPr="00E6030D">
        <w:rPr>
          <w:rFonts w:eastAsiaTheme="minorHAnsi" w:cstheme="minorBidi"/>
          <w:color w:val="auto"/>
          <w:sz w:val="20"/>
          <w:szCs w:val="22"/>
        </w:rPr>
        <w:t>The number of members to be elected to the Board of Directors is 7 members. The following conditions shall be respected in all cases for the Board membership:</w:t>
      </w:r>
    </w:p>
    <w:p w14:paraId="4EB91CEA" w14:textId="77777777" w:rsidR="00E6030D" w:rsidRDefault="00E6030D" w:rsidP="00E6030D">
      <w:pPr>
        <w:pStyle w:val="Heading1"/>
        <w:numPr>
          <w:ilvl w:val="1"/>
          <w:numId w:val="23"/>
        </w:numPr>
        <w:rPr>
          <w:rFonts w:eastAsiaTheme="minorHAnsi" w:cstheme="minorBidi"/>
          <w:color w:val="auto"/>
          <w:sz w:val="20"/>
          <w:szCs w:val="22"/>
        </w:rPr>
      </w:pPr>
      <w:r w:rsidRPr="00E6030D">
        <w:rPr>
          <w:rFonts w:eastAsiaTheme="minorHAnsi" w:cstheme="minorBidi"/>
          <w:color w:val="auto"/>
          <w:sz w:val="20"/>
          <w:szCs w:val="22"/>
        </w:rPr>
        <w:t>At least 1/3 of the Board members must be independent members.</w:t>
      </w:r>
    </w:p>
    <w:p w14:paraId="315FBA03" w14:textId="77777777" w:rsidR="00E6030D" w:rsidRDefault="00E6030D" w:rsidP="00E6030D">
      <w:pPr>
        <w:pStyle w:val="Heading1"/>
        <w:numPr>
          <w:ilvl w:val="1"/>
          <w:numId w:val="23"/>
        </w:numPr>
        <w:rPr>
          <w:rFonts w:eastAsiaTheme="minorHAnsi" w:cstheme="minorBidi"/>
          <w:color w:val="auto"/>
          <w:sz w:val="20"/>
          <w:szCs w:val="22"/>
        </w:rPr>
      </w:pPr>
      <w:r w:rsidRPr="00E6030D">
        <w:rPr>
          <w:rFonts w:eastAsiaTheme="minorHAnsi" w:cstheme="minorBidi"/>
          <w:color w:val="auto"/>
          <w:sz w:val="20"/>
          <w:szCs w:val="22"/>
        </w:rPr>
        <w:t>Majority of Board members shall be UAE Nationals.</w:t>
      </w:r>
    </w:p>
    <w:p w14:paraId="061A2053" w14:textId="77777777" w:rsidR="00E6030D" w:rsidRDefault="00E6030D" w:rsidP="00E6030D">
      <w:pPr>
        <w:pStyle w:val="Heading1"/>
        <w:numPr>
          <w:ilvl w:val="1"/>
          <w:numId w:val="23"/>
        </w:numPr>
        <w:rPr>
          <w:rFonts w:eastAsiaTheme="minorHAnsi" w:cstheme="minorBidi"/>
          <w:color w:val="auto"/>
          <w:sz w:val="20"/>
          <w:szCs w:val="22"/>
        </w:rPr>
      </w:pPr>
      <w:r w:rsidRPr="00E6030D">
        <w:rPr>
          <w:rFonts w:eastAsiaTheme="minorHAnsi" w:cstheme="minorBidi"/>
          <w:color w:val="auto"/>
          <w:sz w:val="20"/>
          <w:szCs w:val="22"/>
        </w:rPr>
        <w:t>All Board members must be non-executive; and</w:t>
      </w:r>
    </w:p>
    <w:p w14:paraId="3EECEAA5" w14:textId="2156F7C7" w:rsidR="00E6030D" w:rsidRPr="00E6030D" w:rsidRDefault="00E6030D" w:rsidP="00E6030D">
      <w:pPr>
        <w:pStyle w:val="Heading1"/>
        <w:numPr>
          <w:ilvl w:val="1"/>
          <w:numId w:val="23"/>
        </w:numPr>
        <w:rPr>
          <w:rFonts w:eastAsiaTheme="minorHAnsi" w:cstheme="minorBidi"/>
          <w:color w:val="auto"/>
          <w:sz w:val="20"/>
          <w:szCs w:val="22"/>
        </w:rPr>
      </w:pPr>
      <w:r w:rsidRPr="00E6030D">
        <w:rPr>
          <w:rFonts w:eastAsiaTheme="minorHAnsi" w:cstheme="minorBidi"/>
          <w:color w:val="auto"/>
          <w:sz w:val="20"/>
          <w:szCs w:val="22"/>
        </w:rPr>
        <w:t>At least one Board member must be female.</w:t>
      </w:r>
    </w:p>
    <w:p w14:paraId="21F2952F" w14:textId="77777777" w:rsidR="00E6030D" w:rsidRPr="00E6030D" w:rsidRDefault="00E6030D" w:rsidP="00E6030D">
      <w:pPr>
        <w:pStyle w:val="Heading1"/>
        <w:rPr>
          <w:rFonts w:eastAsiaTheme="minorHAnsi" w:cstheme="minorBidi"/>
          <w:color w:val="auto"/>
          <w:sz w:val="20"/>
          <w:szCs w:val="22"/>
        </w:rPr>
      </w:pPr>
    </w:p>
    <w:p w14:paraId="7251EC5C" w14:textId="6280BB71" w:rsidR="00E6030D" w:rsidRPr="00E6030D" w:rsidRDefault="00E6030D" w:rsidP="00E6030D">
      <w:pPr>
        <w:pStyle w:val="Heading1"/>
        <w:numPr>
          <w:ilvl w:val="0"/>
          <w:numId w:val="23"/>
        </w:numPr>
        <w:rPr>
          <w:rFonts w:eastAsiaTheme="minorHAnsi" w:cstheme="minorBidi"/>
          <w:color w:val="auto"/>
          <w:sz w:val="20"/>
          <w:szCs w:val="22"/>
        </w:rPr>
      </w:pPr>
      <w:r w:rsidRPr="00E6030D">
        <w:rPr>
          <w:rFonts w:eastAsiaTheme="minorHAnsi" w:cstheme="minorBidi"/>
          <w:color w:val="auto"/>
          <w:sz w:val="20"/>
          <w:szCs w:val="22"/>
        </w:rPr>
        <w:t>Nominations for Board membership shall remain open for period of (10) days, at least, from the date of the announcement, in accordance with the requirements of Article (9) of the Chairman of Authority’s Board of Directors’ Decision no. (3/ Chairman) of 2020 concerning Joint Stock Companies Governance Guide and as amended from time to time.</w:t>
      </w:r>
    </w:p>
    <w:p w14:paraId="4BE57FC8" w14:textId="77777777" w:rsidR="00E6030D" w:rsidRPr="00E6030D" w:rsidRDefault="00E6030D" w:rsidP="00E6030D">
      <w:pPr>
        <w:pStyle w:val="Heading1"/>
        <w:rPr>
          <w:rFonts w:eastAsiaTheme="minorHAnsi" w:cstheme="minorBidi"/>
          <w:color w:val="auto"/>
          <w:sz w:val="20"/>
          <w:szCs w:val="22"/>
        </w:rPr>
      </w:pPr>
    </w:p>
    <w:p w14:paraId="3E63E6F6" w14:textId="2A8E683C" w:rsidR="00E6030D" w:rsidRPr="00E6030D" w:rsidRDefault="00E6030D" w:rsidP="00E6030D">
      <w:pPr>
        <w:pStyle w:val="Heading1"/>
        <w:numPr>
          <w:ilvl w:val="0"/>
          <w:numId w:val="23"/>
        </w:numPr>
        <w:rPr>
          <w:rFonts w:eastAsiaTheme="minorHAnsi" w:cstheme="minorBidi"/>
          <w:color w:val="auto"/>
          <w:sz w:val="20"/>
          <w:szCs w:val="22"/>
        </w:rPr>
      </w:pPr>
      <w:r w:rsidRPr="00E6030D">
        <w:rPr>
          <w:rFonts w:eastAsiaTheme="minorHAnsi" w:cstheme="minorBidi"/>
          <w:color w:val="auto"/>
          <w:sz w:val="20"/>
          <w:szCs w:val="22"/>
        </w:rPr>
        <w:t xml:space="preserve">Whoever nominates himself/herself for membership to the Board shall satisfy the conditions set forth in the Federal Decree-Law No. (32) of 2021 regarding Commercial Companies and the Chairman of Authority’s Board of Directors’ Decision no. (3/Chairman) of 2020 concerning Joint Stock Companies Governance Guide and as amended from time to time. in addition to the Central Bank of the UAE’s Circular No.24/2022 on the corporate governance Regulations and Standards for Insurance companies. </w:t>
      </w:r>
    </w:p>
    <w:p w14:paraId="19A033E7" w14:textId="77777777" w:rsidR="00E6030D" w:rsidRPr="00E6030D" w:rsidRDefault="00E6030D" w:rsidP="00E6030D">
      <w:pPr>
        <w:pStyle w:val="Heading1"/>
        <w:rPr>
          <w:rFonts w:eastAsiaTheme="minorHAnsi" w:cstheme="minorBidi"/>
          <w:color w:val="auto"/>
          <w:sz w:val="20"/>
          <w:szCs w:val="22"/>
        </w:rPr>
      </w:pPr>
    </w:p>
    <w:p w14:paraId="31F3D1CD" w14:textId="4F3E3765" w:rsidR="00E6030D" w:rsidRPr="00E6030D" w:rsidRDefault="00E6030D" w:rsidP="00E6030D">
      <w:pPr>
        <w:pStyle w:val="Heading1"/>
        <w:numPr>
          <w:ilvl w:val="0"/>
          <w:numId w:val="23"/>
        </w:numPr>
        <w:rPr>
          <w:rFonts w:eastAsiaTheme="minorHAnsi" w:cstheme="minorBidi"/>
          <w:color w:val="auto"/>
          <w:sz w:val="20"/>
          <w:szCs w:val="22"/>
        </w:rPr>
      </w:pPr>
      <w:r w:rsidRPr="00E6030D">
        <w:rPr>
          <w:rFonts w:eastAsiaTheme="minorHAnsi" w:cstheme="minorBidi"/>
          <w:color w:val="auto"/>
          <w:sz w:val="20"/>
          <w:szCs w:val="22"/>
        </w:rPr>
        <w:t>The nomination application shall contain the documents referred to in Article (10) of the Chairman of Authority’s Board of Directors’ Decision no. (3/ Chairman) of 2020 concerning Joint Stock Companies Governance and Guide and as amended from time to time.</w:t>
      </w:r>
    </w:p>
    <w:p w14:paraId="71C477BE" w14:textId="77777777" w:rsidR="00E6030D" w:rsidRPr="00E6030D" w:rsidRDefault="00E6030D" w:rsidP="00E6030D">
      <w:pPr>
        <w:pStyle w:val="Heading1"/>
        <w:rPr>
          <w:rFonts w:eastAsiaTheme="minorHAnsi" w:cstheme="minorBidi"/>
          <w:color w:val="auto"/>
          <w:sz w:val="20"/>
          <w:szCs w:val="22"/>
        </w:rPr>
      </w:pPr>
    </w:p>
    <w:p w14:paraId="19329ECD" w14:textId="3601B05A" w:rsidR="00E6030D" w:rsidRPr="00E6030D" w:rsidRDefault="00E6030D" w:rsidP="00E6030D">
      <w:pPr>
        <w:pStyle w:val="Heading1"/>
        <w:numPr>
          <w:ilvl w:val="0"/>
          <w:numId w:val="23"/>
        </w:numPr>
        <w:rPr>
          <w:rFonts w:eastAsiaTheme="minorHAnsi" w:cstheme="minorBidi"/>
          <w:color w:val="auto"/>
          <w:sz w:val="20"/>
          <w:szCs w:val="22"/>
        </w:rPr>
      </w:pPr>
      <w:r w:rsidRPr="00E6030D">
        <w:rPr>
          <w:rFonts w:eastAsiaTheme="minorHAnsi" w:cstheme="minorBidi"/>
          <w:color w:val="auto"/>
          <w:sz w:val="20"/>
          <w:szCs w:val="22"/>
        </w:rPr>
        <w:t>The candidate may not, after closing the nomination, relinquish his/her nomination to another person. No application will be accepted after closing the nomination.</w:t>
      </w:r>
    </w:p>
    <w:p w14:paraId="4602CBCE" w14:textId="77777777" w:rsidR="00E6030D" w:rsidRPr="00E6030D" w:rsidRDefault="00E6030D" w:rsidP="00E6030D">
      <w:pPr>
        <w:pStyle w:val="Heading1"/>
        <w:rPr>
          <w:rFonts w:eastAsiaTheme="minorHAnsi" w:cstheme="minorBidi"/>
          <w:color w:val="auto"/>
          <w:sz w:val="20"/>
          <w:szCs w:val="22"/>
        </w:rPr>
      </w:pPr>
    </w:p>
    <w:p w14:paraId="7451738D" w14:textId="3E694EE6" w:rsidR="00E6030D" w:rsidRPr="00E6030D" w:rsidRDefault="00E6030D" w:rsidP="00E6030D">
      <w:pPr>
        <w:pStyle w:val="Heading1"/>
        <w:numPr>
          <w:ilvl w:val="0"/>
          <w:numId w:val="23"/>
        </w:numPr>
        <w:rPr>
          <w:rFonts w:eastAsiaTheme="minorHAnsi" w:cstheme="minorBidi"/>
          <w:color w:val="auto"/>
          <w:sz w:val="20"/>
          <w:szCs w:val="22"/>
        </w:rPr>
      </w:pPr>
      <w:r w:rsidRPr="00E6030D">
        <w:rPr>
          <w:rFonts w:eastAsiaTheme="minorHAnsi" w:cstheme="minorBidi"/>
          <w:color w:val="auto"/>
          <w:sz w:val="20"/>
          <w:szCs w:val="22"/>
        </w:rPr>
        <w:t>Sukoon will publish the list of names and nomination data of the candidates on the company’s website after the receipt of the Central Bank approval and no later than 2 days before the company’s Annual General Assembly.</w:t>
      </w:r>
    </w:p>
    <w:p w14:paraId="73CAE0A1" w14:textId="77777777" w:rsidR="00E6030D" w:rsidRPr="00E6030D" w:rsidRDefault="00E6030D" w:rsidP="00E6030D">
      <w:pPr>
        <w:pStyle w:val="Heading1"/>
        <w:rPr>
          <w:rFonts w:eastAsiaTheme="minorHAnsi" w:cstheme="minorBidi"/>
          <w:color w:val="auto"/>
          <w:sz w:val="20"/>
          <w:szCs w:val="22"/>
        </w:rPr>
      </w:pPr>
    </w:p>
    <w:p w14:paraId="49187CCB" w14:textId="075B9FEB" w:rsidR="00E6030D" w:rsidRPr="00E6030D" w:rsidRDefault="00E6030D" w:rsidP="00E6030D">
      <w:pPr>
        <w:pStyle w:val="Heading1"/>
        <w:numPr>
          <w:ilvl w:val="0"/>
          <w:numId w:val="23"/>
        </w:numPr>
        <w:rPr>
          <w:rFonts w:eastAsiaTheme="minorHAnsi" w:cstheme="minorBidi"/>
          <w:color w:val="auto"/>
          <w:sz w:val="20"/>
          <w:szCs w:val="22"/>
        </w:rPr>
      </w:pPr>
      <w:r w:rsidRPr="00E6030D">
        <w:rPr>
          <w:rFonts w:eastAsiaTheme="minorHAnsi" w:cstheme="minorBidi"/>
          <w:color w:val="auto"/>
          <w:sz w:val="20"/>
          <w:szCs w:val="22"/>
        </w:rPr>
        <w:t>The Securities and Commodities Authority and Dubai Financial Market shall be provided with a list of the candidates’ names after closing the nomination.</w:t>
      </w:r>
    </w:p>
    <w:p w14:paraId="4B785EC6" w14:textId="77777777" w:rsidR="00E6030D" w:rsidRPr="00E6030D" w:rsidRDefault="00E6030D" w:rsidP="00E6030D">
      <w:pPr>
        <w:pStyle w:val="Heading1"/>
        <w:rPr>
          <w:rFonts w:eastAsiaTheme="minorHAnsi" w:cstheme="minorBidi"/>
          <w:color w:val="auto"/>
          <w:sz w:val="20"/>
          <w:szCs w:val="22"/>
        </w:rPr>
      </w:pPr>
    </w:p>
    <w:p w14:paraId="63D8A267" w14:textId="3DB3E1DA" w:rsidR="00E6030D" w:rsidRPr="00E6030D" w:rsidRDefault="00E6030D" w:rsidP="00E6030D">
      <w:pPr>
        <w:pStyle w:val="Heading1"/>
        <w:numPr>
          <w:ilvl w:val="0"/>
          <w:numId w:val="23"/>
        </w:numPr>
        <w:rPr>
          <w:rFonts w:eastAsiaTheme="minorHAnsi" w:cstheme="minorBidi"/>
          <w:color w:val="auto"/>
          <w:sz w:val="20"/>
          <w:szCs w:val="22"/>
        </w:rPr>
      </w:pPr>
      <w:r w:rsidRPr="00E6030D">
        <w:rPr>
          <w:rFonts w:eastAsiaTheme="minorHAnsi" w:cstheme="minorBidi"/>
          <w:color w:val="auto"/>
          <w:sz w:val="20"/>
          <w:szCs w:val="22"/>
        </w:rPr>
        <w:t>All approved candidates will then be presented to the Company’s AGM for final voting and ratifying of the new Board of Directors.</w:t>
      </w:r>
    </w:p>
    <w:p w14:paraId="08DB2668" w14:textId="77777777" w:rsidR="00E6030D" w:rsidRPr="00E6030D" w:rsidRDefault="00E6030D" w:rsidP="00E6030D">
      <w:pPr>
        <w:pStyle w:val="Heading1"/>
        <w:rPr>
          <w:rFonts w:eastAsiaTheme="minorHAnsi" w:cstheme="minorBidi"/>
          <w:color w:val="auto"/>
          <w:sz w:val="20"/>
          <w:szCs w:val="22"/>
        </w:rPr>
      </w:pPr>
    </w:p>
    <w:p w14:paraId="77029828" w14:textId="13CA099B" w:rsidR="00E6030D" w:rsidRPr="00E6030D" w:rsidRDefault="00E6030D" w:rsidP="00E6030D">
      <w:pPr>
        <w:pStyle w:val="Heading1"/>
        <w:numPr>
          <w:ilvl w:val="0"/>
          <w:numId w:val="23"/>
        </w:numPr>
        <w:rPr>
          <w:rFonts w:eastAsiaTheme="minorHAnsi" w:cstheme="minorBidi"/>
          <w:color w:val="auto"/>
          <w:sz w:val="20"/>
          <w:szCs w:val="22"/>
        </w:rPr>
      </w:pPr>
      <w:r w:rsidRPr="00E6030D">
        <w:rPr>
          <w:rFonts w:eastAsiaTheme="minorHAnsi" w:cstheme="minorBidi"/>
          <w:color w:val="auto"/>
          <w:sz w:val="20"/>
          <w:szCs w:val="22"/>
        </w:rPr>
        <w:t>Applications should be sent by courier to the following address</w:t>
      </w:r>
      <w:r>
        <w:rPr>
          <w:rFonts w:eastAsiaTheme="minorHAnsi" w:cstheme="minorBidi"/>
          <w:color w:val="auto"/>
          <w:sz w:val="20"/>
          <w:szCs w:val="22"/>
        </w:rPr>
        <w:t xml:space="preserve"> – Sukoon Insurance, Omar bin Al Khattab Street, next to</w:t>
      </w:r>
      <w:r w:rsidRPr="00E6030D">
        <w:rPr>
          <w:rFonts w:eastAsiaTheme="minorHAnsi" w:cstheme="minorBidi"/>
          <w:color w:val="auto"/>
          <w:sz w:val="20"/>
          <w:szCs w:val="22"/>
        </w:rPr>
        <w:t xml:space="preserve"> A</w:t>
      </w:r>
      <w:r>
        <w:rPr>
          <w:rFonts w:eastAsiaTheme="minorHAnsi" w:cstheme="minorBidi"/>
          <w:color w:val="auto"/>
          <w:sz w:val="20"/>
          <w:szCs w:val="22"/>
        </w:rPr>
        <w:t>l</w:t>
      </w:r>
      <w:r w:rsidRPr="00E6030D">
        <w:rPr>
          <w:rFonts w:eastAsiaTheme="minorHAnsi" w:cstheme="minorBidi"/>
          <w:color w:val="auto"/>
          <w:sz w:val="20"/>
          <w:szCs w:val="22"/>
        </w:rPr>
        <w:t xml:space="preserve"> Ghurair Cent</w:t>
      </w:r>
      <w:r>
        <w:rPr>
          <w:rFonts w:eastAsiaTheme="minorHAnsi" w:cstheme="minorBidi"/>
          <w:color w:val="auto"/>
          <w:sz w:val="20"/>
          <w:szCs w:val="22"/>
        </w:rPr>
        <w:t>re,</w:t>
      </w:r>
      <w:r w:rsidRPr="00E6030D">
        <w:rPr>
          <w:rFonts w:eastAsiaTheme="minorHAnsi" w:cstheme="minorBidi"/>
          <w:color w:val="auto"/>
          <w:sz w:val="20"/>
          <w:szCs w:val="22"/>
        </w:rPr>
        <w:t xml:space="preserve"> </w:t>
      </w:r>
      <w:r>
        <w:rPr>
          <w:rFonts w:eastAsiaTheme="minorHAnsi" w:cstheme="minorBidi"/>
          <w:color w:val="auto"/>
          <w:sz w:val="20"/>
          <w:szCs w:val="22"/>
        </w:rPr>
        <w:t xml:space="preserve">Deira, </w:t>
      </w:r>
      <w:r w:rsidRPr="00E6030D">
        <w:rPr>
          <w:rFonts w:eastAsiaTheme="minorHAnsi" w:cstheme="minorBidi"/>
          <w:color w:val="auto"/>
          <w:sz w:val="20"/>
          <w:szCs w:val="22"/>
        </w:rPr>
        <w:t>Emirate of Dubai, UAE</w:t>
      </w:r>
      <w:r>
        <w:rPr>
          <w:rFonts w:eastAsiaTheme="minorHAnsi" w:cstheme="minorBidi"/>
          <w:color w:val="auto"/>
          <w:sz w:val="20"/>
          <w:szCs w:val="22"/>
        </w:rPr>
        <w:t xml:space="preserve"> (</w:t>
      </w:r>
      <w:r w:rsidRPr="00E6030D">
        <w:rPr>
          <w:rFonts w:eastAsiaTheme="minorHAnsi" w:cstheme="minorBidi"/>
          <w:color w:val="auto"/>
          <w:sz w:val="20"/>
          <w:szCs w:val="22"/>
        </w:rPr>
        <w:t>Attention: Louise O’Donnell</w:t>
      </w:r>
      <w:r>
        <w:rPr>
          <w:rFonts w:eastAsiaTheme="minorHAnsi" w:cstheme="minorBidi"/>
          <w:color w:val="auto"/>
          <w:sz w:val="20"/>
          <w:szCs w:val="22"/>
        </w:rPr>
        <w:t xml:space="preserve">, </w:t>
      </w:r>
      <w:r w:rsidRPr="00E6030D">
        <w:rPr>
          <w:rFonts w:eastAsiaTheme="minorHAnsi" w:cstheme="minorBidi"/>
          <w:color w:val="auto"/>
          <w:sz w:val="20"/>
          <w:szCs w:val="22"/>
        </w:rPr>
        <w:t>Company Secretary</w:t>
      </w:r>
      <w:r>
        <w:rPr>
          <w:rFonts w:eastAsiaTheme="minorHAnsi" w:cstheme="minorBidi"/>
          <w:color w:val="auto"/>
          <w:sz w:val="20"/>
          <w:szCs w:val="22"/>
        </w:rPr>
        <w:t xml:space="preserve">) – </w:t>
      </w:r>
      <w:r w:rsidRPr="00E6030D">
        <w:rPr>
          <w:rFonts w:eastAsiaTheme="minorHAnsi" w:cstheme="minorBidi"/>
          <w:color w:val="auto"/>
          <w:sz w:val="20"/>
          <w:szCs w:val="22"/>
        </w:rPr>
        <w:t xml:space="preserve">or </w:t>
      </w:r>
      <w:r>
        <w:rPr>
          <w:rFonts w:eastAsiaTheme="minorHAnsi" w:cstheme="minorBidi"/>
          <w:color w:val="auto"/>
          <w:sz w:val="20"/>
          <w:szCs w:val="22"/>
        </w:rPr>
        <w:t>via</w:t>
      </w:r>
      <w:r w:rsidRPr="00E6030D">
        <w:rPr>
          <w:rFonts w:eastAsiaTheme="minorHAnsi" w:cstheme="minorBidi"/>
          <w:color w:val="auto"/>
          <w:sz w:val="20"/>
          <w:szCs w:val="22"/>
        </w:rPr>
        <w:t xml:space="preserve"> email </w:t>
      </w:r>
      <w:r>
        <w:rPr>
          <w:rFonts w:eastAsiaTheme="minorHAnsi" w:cstheme="minorBidi"/>
          <w:color w:val="auto"/>
          <w:sz w:val="20"/>
          <w:szCs w:val="22"/>
        </w:rPr>
        <w:t>at</w:t>
      </w:r>
      <w:r w:rsidRPr="00E6030D">
        <w:rPr>
          <w:rFonts w:eastAsiaTheme="minorHAnsi" w:cstheme="minorBidi"/>
          <w:color w:val="auto"/>
          <w:sz w:val="20"/>
          <w:szCs w:val="22"/>
        </w:rPr>
        <w:t xml:space="preserve"> </w:t>
      </w:r>
      <w:hyperlink r:id="rId11" w:history="1">
        <w:r w:rsidRPr="00FE078A">
          <w:rPr>
            <w:rStyle w:val="Hyperlink"/>
            <w:rFonts w:eastAsiaTheme="minorHAnsi" w:cstheme="minorBidi"/>
            <w:color w:val="FF5E00"/>
            <w:sz w:val="20"/>
            <w:szCs w:val="22"/>
          </w:rPr>
          <w:t>BoardSecretary@sukoon.com</w:t>
        </w:r>
      </w:hyperlink>
      <w:r>
        <w:rPr>
          <w:rFonts w:eastAsiaTheme="minorHAnsi" w:cstheme="minorBidi"/>
          <w:color w:val="auto"/>
          <w:sz w:val="20"/>
          <w:szCs w:val="22"/>
        </w:rPr>
        <w:t>.</w:t>
      </w:r>
    </w:p>
    <w:p w14:paraId="372A697E" w14:textId="77777777" w:rsidR="00FE078A" w:rsidRDefault="00FE078A" w:rsidP="00A33926">
      <w:pPr>
        <w:pStyle w:val="Heading1"/>
      </w:pPr>
    </w:p>
    <w:p w14:paraId="4CDC85DF" w14:textId="77777777" w:rsidR="00FE078A" w:rsidRPr="00FE078A" w:rsidRDefault="00FE078A" w:rsidP="00A33926">
      <w:pPr>
        <w:pStyle w:val="Heading1"/>
        <w:rPr>
          <w:sz w:val="20"/>
          <w:szCs w:val="5"/>
        </w:rPr>
      </w:pPr>
    </w:p>
    <w:p w14:paraId="393BF6F5" w14:textId="77777777" w:rsidR="00FE078A" w:rsidRPr="00FE078A" w:rsidRDefault="00FE078A" w:rsidP="00A33926">
      <w:pPr>
        <w:pStyle w:val="Heading1"/>
        <w:rPr>
          <w:sz w:val="20"/>
          <w:szCs w:val="5"/>
        </w:rPr>
      </w:pPr>
    </w:p>
    <w:p w14:paraId="7711F1D1" w14:textId="01DF8939" w:rsidR="00A33926" w:rsidRDefault="00FE078A" w:rsidP="00A33926">
      <w:pPr>
        <w:pStyle w:val="Heading1"/>
      </w:pPr>
      <w:r w:rsidRPr="00FE078A">
        <w:t xml:space="preserve">Required </w:t>
      </w:r>
      <w:r>
        <w:t>d</w:t>
      </w:r>
      <w:r w:rsidRPr="00FE078A">
        <w:t xml:space="preserve">ocuments for </w:t>
      </w:r>
      <w:r>
        <w:t>n</w:t>
      </w:r>
      <w:r w:rsidRPr="00FE078A">
        <w:t xml:space="preserve">omination for </w:t>
      </w:r>
      <w:r>
        <w:t>m</w:t>
      </w:r>
      <w:r w:rsidRPr="00FE078A">
        <w:t>embership of the Board of Directors</w:t>
      </w:r>
    </w:p>
    <w:p w14:paraId="1A99B556" w14:textId="60485B19" w:rsidR="00FE078A" w:rsidRDefault="00FE078A" w:rsidP="00A33926">
      <w:pPr>
        <w:pStyle w:val="Heading1"/>
        <w:rPr>
          <w:rFonts w:eastAsiaTheme="minorHAnsi" w:cstheme="minorBidi"/>
          <w:color w:val="auto"/>
          <w:sz w:val="20"/>
          <w:szCs w:val="22"/>
        </w:rPr>
      </w:pPr>
      <w:r w:rsidRPr="00FE078A">
        <w:rPr>
          <w:rFonts w:eastAsiaTheme="minorHAnsi" w:cstheme="minorBidi"/>
          <w:color w:val="auto"/>
          <w:sz w:val="20"/>
          <w:szCs w:val="22"/>
        </w:rPr>
        <w:t xml:space="preserve">The candidates are required to submit the list of documents mentioned below along with their nomination </w:t>
      </w:r>
      <w:proofErr w:type="gramStart"/>
      <w:r w:rsidRPr="00FE078A">
        <w:rPr>
          <w:rFonts w:eastAsiaTheme="minorHAnsi" w:cstheme="minorBidi"/>
          <w:color w:val="auto"/>
          <w:sz w:val="20"/>
          <w:szCs w:val="22"/>
        </w:rPr>
        <w:t>application, before</w:t>
      </w:r>
      <w:proofErr w:type="gramEnd"/>
      <w:r w:rsidRPr="00FE078A">
        <w:rPr>
          <w:rFonts w:eastAsiaTheme="minorHAnsi" w:cstheme="minorBidi"/>
          <w:color w:val="auto"/>
          <w:sz w:val="20"/>
          <w:szCs w:val="22"/>
        </w:rPr>
        <w:t xml:space="preserve"> Tuesday 7th January. Only the candidates who submit all the required documents before the mentioned deadline will be considered for the election.  </w:t>
      </w:r>
    </w:p>
    <w:p w14:paraId="50EB0D37" w14:textId="77777777" w:rsidR="00FE078A" w:rsidRPr="00BE6FDA" w:rsidRDefault="00FE078A" w:rsidP="00A33926">
      <w:pPr>
        <w:pStyle w:val="Heading1"/>
      </w:pPr>
    </w:p>
    <w:p w14:paraId="0676D23F" w14:textId="13AF5E06" w:rsidR="00A33926" w:rsidRPr="00BE6FDA" w:rsidRDefault="00FE078A" w:rsidP="00A33926">
      <w:pPr>
        <w:pStyle w:val="Heading2"/>
      </w:pPr>
      <w:r>
        <w:t>Identification</w:t>
      </w:r>
    </w:p>
    <w:p w14:paraId="7622B256" w14:textId="77777777" w:rsidR="00FE078A" w:rsidRPr="00FE078A" w:rsidRDefault="00FE078A" w:rsidP="00FE078A">
      <w:pPr>
        <w:pStyle w:val="ListParagraph"/>
        <w:numPr>
          <w:ilvl w:val="0"/>
          <w:numId w:val="24"/>
        </w:numPr>
        <w:jc w:val="both"/>
        <w:rPr>
          <w:sz w:val="20"/>
          <w:szCs w:val="20"/>
        </w:rPr>
      </w:pPr>
      <w:r w:rsidRPr="00FE078A">
        <w:rPr>
          <w:sz w:val="20"/>
          <w:szCs w:val="20"/>
        </w:rPr>
        <w:t>Copy of passport and / or any other passports held (with Unified number page for UAE Nationals)</w:t>
      </w:r>
    </w:p>
    <w:p w14:paraId="2C209012" w14:textId="77777777" w:rsidR="00FE078A" w:rsidRPr="00FE078A" w:rsidRDefault="00FE078A" w:rsidP="00FE078A">
      <w:pPr>
        <w:pStyle w:val="ListParagraph"/>
        <w:numPr>
          <w:ilvl w:val="0"/>
          <w:numId w:val="24"/>
        </w:numPr>
        <w:jc w:val="both"/>
        <w:rPr>
          <w:sz w:val="20"/>
          <w:szCs w:val="20"/>
        </w:rPr>
      </w:pPr>
      <w:r w:rsidRPr="00FE078A">
        <w:rPr>
          <w:sz w:val="20"/>
          <w:szCs w:val="20"/>
        </w:rPr>
        <w:t>Driving license.</w:t>
      </w:r>
    </w:p>
    <w:p w14:paraId="7843BBB5" w14:textId="77777777" w:rsidR="00FE078A" w:rsidRPr="00FE078A" w:rsidRDefault="00FE078A" w:rsidP="00FE078A">
      <w:pPr>
        <w:pStyle w:val="ListParagraph"/>
        <w:numPr>
          <w:ilvl w:val="0"/>
          <w:numId w:val="24"/>
        </w:numPr>
        <w:jc w:val="both"/>
        <w:rPr>
          <w:sz w:val="20"/>
          <w:szCs w:val="20"/>
        </w:rPr>
      </w:pPr>
      <w:r w:rsidRPr="00FE078A">
        <w:rPr>
          <w:sz w:val="20"/>
          <w:szCs w:val="20"/>
        </w:rPr>
        <w:t>Copy of Emirates ID (2 sides)</w:t>
      </w:r>
    </w:p>
    <w:p w14:paraId="5984FF4C" w14:textId="77777777" w:rsidR="00FE078A" w:rsidRPr="00FE078A" w:rsidRDefault="00FE078A" w:rsidP="00FE078A">
      <w:pPr>
        <w:pStyle w:val="ListParagraph"/>
        <w:numPr>
          <w:ilvl w:val="0"/>
          <w:numId w:val="24"/>
        </w:numPr>
        <w:jc w:val="both"/>
        <w:rPr>
          <w:sz w:val="20"/>
          <w:szCs w:val="20"/>
        </w:rPr>
      </w:pPr>
      <w:r w:rsidRPr="00FE078A">
        <w:rPr>
          <w:sz w:val="20"/>
          <w:szCs w:val="20"/>
        </w:rPr>
        <w:t>UAE residence visa</w:t>
      </w:r>
    </w:p>
    <w:p w14:paraId="5E42D9DA" w14:textId="4CC54671" w:rsidR="00FE078A" w:rsidRPr="00FE078A" w:rsidRDefault="00FE078A" w:rsidP="00FE078A">
      <w:pPr>
        <w:pStyle w:val="ListParagraph"/>
        <w:numPr>
          <w:ilvl w:val="0"/>
          <w:numId w:val="24"/>
        </w:numPr>
        <w:jc w:val="both"/>
        <w:rPr>
          <w:sz w:val="20"/>
          <w:szCs w:val="20"/>
        </w:rPr>
      </w:pPr>
      <w:proofErr w:type="spellStart"/>
      <w:r w:rsidRPr="00FE078A">
        <w:rPr>
          <w:sz w:val="20"/>
          <w:szCs w:val="20"/>
        </w:rPr>
        <w:t>Colo</w:t>
      </w:r>
      <w:r>
        <w:rPr>
          <w:sz w:val="20"/>
          <w:szCs w:val="20"/>
        </w:rPr>
        <w:t>u</w:t>
      </w:r>
      <w:r w:rsidRPr="00FE078A">
        <w:rPr>
          <w:sz w:val="20"/>
          <w:szCs w:val="20"/>
        </w:rPr>
        <w:t>red</w:t>
      </w:r>
      <w:proofErr w:type="spellEnd"/>
      <w:r w:rsidRPr="00FE078A">
        <w:rPr>
          <w:sz w:val="20"/>
          <w:szCs w:val="20"/>
        </w:rPr>
        <w:t xml:space="preserve"> photograph (passport size and with white background)</w:t>
      </w:r>
    </w:p>
    <w:p w14:paraId="45AC78D4" w14:textId="77777777" w:rsidR="00FE078A" w:rsidRPr="00FE078A" w:rsidRDefault="00FE078A" w:rsidP="00FE078A">
      <w:pPr>
        <w:pStyle w:val="ListParagraph"/>
        <w:numPr>
          <w:ilvl w:val="0"/>
          <w:numId w:val="24"/>
        </w:numPr>
        <w:jc w:val="both"/>
        <w:rPr>
          <w:sz w:val="20"/>
          <w:szCs w:val="20"/>
        </w:rPr>
      </w:pPr>
      <w:r w:rsidRPr="00FE078A">
        <w:rPr>
          <w:sz w:val="20"/>
          <w:szCs w:val="20"/>
        </w:rPr>
        <w:t>Complete Family Book. (UAE national)</w:t>
      </w:r>
    </w:p>
    <w:p w14:paraId="57025C60" w14:textId="17E638EE" w:rsidR="00A33926" w:rsidRDefault="00A33926" w:rsidP="00FE078A">
      <w:pPr>
        <w:jc w:val="both"/>
      </w:pPr>
    </w:p>
    <w:p w14:paraId="4EF850C9" w14:textId="64151DC1" w:rsidR="00FE078A" w:rsidRPr="00BE6FDA" w:rsidRDefault="00FE078A" w:rsidP="00FE078A">
      <w:pPr>
        <w:pStyle w:val="Heading2"/>
      </w:pPr>
      <w:r>
        <w:t>Clearances</w:t>
      </w:r>
    </w:p>
    <w:p w14:paraId="09675799" w14:textId="6BB2FDF3" w:rsidR="00FE078A" w:rsidRPr="00FE078A" w:rsidRDefault="00FE078A" w:rsidP="00FE078A">
      <w:pPr>
        <w:pStyle w:val="ListParagraph"/>
        <w:numPr>
          <w:ilvl w:val="0"/>
          <w:numId w:val="25"/>
        </w:numPr>
        <w:jc w:val="both"/>
        <w:rPr>
          <w:sz w:val="20"/>
          <w:szCs w:val="20"/>
        </w:rPr>
      </w:pPr>
      <w:r w:rsidRPr="00FE078A">
        <w:rPr>
          <w:sz w:val="20"/>
          <w:szCs w:val="20"/>
        </w:rPr>
        <w:t xml:space="preserve">No objection/National Service Letter from the UAE Ministry of Defense for UAE Citizens under the age of forty (40) </w:t>
      </w:r>
      <w:r>
        <w:rPr>
          <w:sz w:val="20"/>
          <w:szCs w:val="20"/>
        </w:rPr>
        <w:t xml:space="preserve">– </w:t>
      </w:r>
      <w:r w:rsidRPr="00FE078A">
        <w:rPr>
          <w:sz w:val="20"/>
          <w:szCs w:val="20"/>
        </w:rPr>
        <w:t>UAE national</w:t>
      </w:r>
    </w:p>
    <w:p w14:paraId="5C9843A0" w14:textId="77777777" w:rsidR="00FE078A" w:rsidRPr="00FE078A" w:rsidRDefault="00FE078A" w:rsidP="00FE078A">
      <w:pPr>
        <w:pStyle w:val="ListParagraph"/>
        <w:numPr>
          <w:ilvl w:val="0"/>
          <w:numId w:val="25"/>
        </w:numPr>
        <w:jc w:val="both"/>
        <w:rPr>
          <w:sz w:val="20"/>
          <w:szCs w:val="20"/>
        </w:rPr>
      </w:pPr>
      <w:r w:rsidRPr="00FE078A">
        <w:rPr>
          <w:sz w:val="20"/>
          <w:szCs w:val="20"/>
        </w:rPr>
        <w:t>Valid certificate of good conduct (police clearance) addressed to the Central Bank</w:t>
      </w:r>
    </w:p>
    <w:p w14:paraId="284847F6" w14:textId="77777777" w:rsidR="00FE078A" w:rsidRDefault="00FE078A" w:rsidP="00FE078A">
      <w:pPr>
        <w:jc w:val="both"/>
      </w:pPr>
    </w:p>
    <w:p w14:paraId="1B08C1A2" w14:textId="239C44AA" w:rsidR="00FE078A" w:rsidRPr="00BE6FDA" w:rsidRDefault="00FE078A" w:rsidP="00FE078A">
      <w:pPr>
        <w:pStyle w:val="Heading2"/>
      </w:pPr>
      <w:r w:rsidRPr="00FE078A">
        <w:t xml:space="preserve">Qualifications, Membership </w:t>
      </w:r>
      <w:r>
        <w:t>and</w:t>
      </w:r>
      <w:r w:rsidRPr="00FE078A">
        <w:t xml:space="preserve"> Declarations</w:t>
      </w:r>
    </w:p>
    <w:p w14:paraId="4395ADB0" w14:textId="1DFE31A4" w:rsidR="00FE078A" w:rsidRPr="00FE078A" w:rsidRDefault="00FE078A" w:rsidP="00FE078A">
      <w:pPr>
        <w:pStyle w:val="ListParagraph"/>
        <w:numPr>
          <w:ilvl w:val="0"/>
          <w:numId w:val="26"/>
        </w:numPr>
        <w:jc w:val="both"/>
        <w:rPr>
          <w:sz w:val="20"/>
          <w:szCs w:val="20"/>
        </w:rPr>
      </w:pPr>
      <w:r w:rsidRPr="00FE078A">
        <w:rPr>
          <w:sz w:val="20"/>
          <w:szCs w:val="20"/>
        </w:rPr>
        <w:t xml:space="preserve">Comprehensive, current resume or curriculum vitae of the Applicant which includes detailed information on qualifications and work experience of the Person, addresses and phone numbers. </w:t>
      </w:r>
    </w:p>
    <w:p w14:paraId="603507AF" w14:textId="77777777" w:rsidR="00FE078A" w:rsidRPr="00FE078A" w:rsidRDefault="00FE078A" w:rsidP="00FE078A">
      <w:pPr>
        <w:pStyle w:val="ListParagraph"/>
        <w:numPr>
          <w:ilvl w:val="0"/>
          <w:numId w:val="26"/>
        </w:numPr>
        <w:jc w:val="both"/>
        <w:rPr>
          <w:sz w:val="20"/>
          <w:szCs w:val="20"/>
        </w:rPr>
      </w:pPr>
      <w:r w:rsidRPr="00FE078A">
        <w:rPr>
          <w:sz w:val="20"/>
          <w:szCs w:val="20"/>
        </w:rPr>
        <w:t>Attested academic certificates, qualification and training certificates and any other professional certificates.</w:t>
      </w:r>
    </w:p>
    <w:p w14:paraId="6D74C11A" w14:textId="30BDEFDF" w:rsidR="00FE078A" w:rsidRPr="00FE078A" w:rsidRDefault="00FE078A" w:rsidP="00FE078A">
      <w:pPr>
        <w:pStyle w:val="ListParagraph"/>
        <w:numPr>
          <w:ilvl w:val="0"/>
          <w:numId w:val="26"/>
        </w:numPr>
        <w:jc w:val="both"/>
        <w:rPr>
          <w:sz w:val="20"/>
          <w:szCs w:val="20"/>
        </w:rPr>
      </w:pPr>
      <w:r w:rsidRPr="00FE078A">
        <w:rPr>
          <w:sz w:val="20"/>
          <w:szCs w:val="20"/>
        </w:rPr>
        <w:t>Declaration and Undertaking form (signed): Form B (clic</w:t>
      </w:r>
      <w:r w:rsidR="00A5207E">
        <w:rPr>
          <w:sz w:val="20"/>
          <w:szCs w:val="20"/>
        </w:rPr>
        <w:t xml:space="preserve">k on the link: </w:t>
      </w:r>
      <w:hyperlink r:id="rId12" w:history="1">
        <w:r w:rsidR="005F7CAA" w:rsidRPr="005F7CAA">
          <w:rPr>
            <w:rStyle w:val="Hyperlink"/>
            <w:color w:val="FF5E00"/>
            <w:sz w:val="20"/>
            <w:szCs w:val="20"/>
          </w:rPr>
          <w:t>https://www.sukoon.com/-/media/oic/oic-media/oic-documents/hidden-documents/form-b-declaration-and-undertaking.docx</w:t>
        </w:r>
      </w:hyperlink>
      <w:r w:rsidRPr="005F7CAA">
        <w:rPr>
          <w:color w:val="FF5E00"/>
          <w:sz w:val="20"/>
          <w:szCs w:val="20"/>
        </w:rPr>
        <w:t>)</w:t>
      </w:r>
      <w:r w:rsidR="005F7CAA" w:rsidRPr="005F7CAA">
        <w:rPr>
          <w:color w:val="FF5E00"/>
          <w:sz w:val="20"/>
          <w:szCs w:val="20"/>
        </w:rPr>
        <w:t xml:space="preserve"> </w:t>
      </w:r>
      <w:r w:rsidRPr="005F7CAA">
        <w:rPr>
          <w:color w:val="FF5E00"/>
          <w:sz w:val="20"/>
          <w:szCs w:val="20"/>
        </w:rPr>
        <w:t xml:space="preserve"> </w:t>
      </w:r>
    </w:p>
    <w:p w14:paraId="3320FE4E" w14:textId="18834CC6" w:rsidR="00FE078A" w:rsidRPr="00FE078A" w:rsidRDefault="00FE078A" w:rsidP="00FE078A">
      <w:pPr>
        <w:pStyle w:val="ListParagraph"/>
        <w:numPr>
          <w:ilvl w:val="0"/>
          <w:numId w:val="26"/>
        </w:numPr>
        <w:jc w:val="both"/>
        <w:rPr>
          <w:sz w:val="20"/>
          <w:szCs w:val="20"/>
        </w:rPr>
      </w:pPr>
      <w:r w:rsidRPr="00FE078A">
        <w:rPr>
          <w:sz w:val="20"/>
          <w:szCs w:val="20"/>
        </w:rPr>
        <w:t>Appointment form: Form C (</w:t>
      </w:r>
      <w:r w:rsidR="00A5207E" w:rsidRPr="00FE078A">
        <w:rPr>
          <w:sz w:val="20"/>
          <w:szCs w:val="20"/>
        </w:rPr>
        <w:t>clic</w:t>
      </w:r>
      <w:r w:rsidR="00A5207E">
        <w:rPr>
          <w:sz w:val="20"/>
          <w:szCs w:val="20"/>
        </w:rPr>
        <w:t xml:space="preserve">k on the link: </w:t>
      </w:r>
      <w:hyperlink r:id="rId13" w:history="1">
        <w:r w:rsidR="005F7CAA" w:rsidRPr="005F7CAA">
          <w:rPr>
            <w:rStyle w:val="Hyperlink"/>
            <w:color w:val="FF5E00"/>
            <w:sz w:val="20"/>
            <w:szCs w:val="20"/>
          </w:rPr>
          <w:t>https://www.sukoon.com/-/media/oic/oic-media/oic-documents/hidden-documents/form-c-appointment-form.pdf</w:t>
        </w:r>
      </w:hyperlink>
      <w:r w:rsidRPr="00FE078A">
        <w:rPr>
          <w:sz w:val="20"/>
          <w:szCs w:val="20"/>
        </w:rPr>
        <w:t>)</w:t>
      </w:r>
      <w:r w:rsidR="005F7CAA">
        <w:rPr>
          <w:sz w:val="20"/>
          <w:szCs w:val="20"/>
        </w:rPr>
        <w:t xml:space="preserve"> </w:t>
      </w:r>
    </w:p>
    <w:p w14:paraId="13C8B38E" w14:textId="2C471BAF" w:rsidR="00FE078A" w:rsidRPr="00FE078A" w:rsidRDefault="00FE078A" w:rsidP="00FE078A">
      <w:pPr>
        <w:pStyle w:val="ListParagraph"/>
        <w:numPr>
          <w:ilvl w:val="0"/>
          <w:numId w:val="26"/>
        </w:numPr>
        <w:jc w:val="both"/>
        <w:rPr>
          <w:sz w:val="20"/>
          <w:szCs w:val="20"/>
        </w:rPr>
      </w:pPr>
      <w:r w:rsidRPr="00FE078A">
        <w:rPr>
          <w:sz w:val="20"/>
          <w:szCs w:val="20"/>
        </w:rPr>
        <w:t>Introductory Statement</w:t>
      </w:r>
      <w:r>
        <w:rPr>
          <w:sz w:val="20"/>
          <w:szCs w:val="20"/>
        </w:rPr>
        <w:t xml:space="preserve"> </w:t>
      </w:r>
      <w:r w:rsidRPr="00FE078A">
        <w:rPr>
          <w:sz w:val="20"/>
          <w:szCs w:val="20"/>
        </w:rPr>
        <w:t>(signed): Form D (</w:t>
      </w:r>
      <w:r w:rsidR="00A5207E" w:rsidRPr="00FE078A">
        <w:rPr>
          <w:sz w:val="20"/>
          <w:szCs w:val="20"/>
        </w:rPr>
        <w:t>clic</w:t>
      </w:r>
      <w:r w:rsidR="00A5207E">
        <w:rPr>
          <w:sz w:val="20"/>
          <w:szCs w:val="20"/>
        </w:rPr>
        <w:t xml:space="preserve">k on the link: </w:t>
      </w:r>
      <w:hyperlink r:id="rId14" w:history="1">
        <w:r w:rsidR="005F7CAA" w:rsidRPr="005F7CAA">
          <w:rPr>
            <w:rStyle w:val="Hyperlink"/>
            <w:color w:val="FF5E00"/>
            <w:sz w:val="20"/>
            <w:szCs w:val="20"/>
          </w:rPr>
          <w:t>https://www.sukoon.com/-/media/oic/oic-media/oic-documents/hidden-documents/form-d-introductory-statement.pdf</w:t>
        </w:r>
      </w:hyperlink>
      <w:r w:rsidRPr="00FE078A">
        <w:rPr>
          <w:sz w:val="20"/>
          <w:szCs w:val="20"/>
        </w:rPr>
        <w:t>)</w:t>
      </w:r>
      <w:r w:rsidR="005F7CAA">
        <w:rPr>
          <w:sz w:val="20"/>
          <w:szCs w:val="20"/>
        </w:rPr>
        <w:t xml:space="preserve"> </w:t>
      </w:r>
    </w:p>
    <w:p w14:paraId="159D116D" w14:textId="029DAC3A" w:rsidR="00FE078A" w:rsidRPr="00FE078A" w:rsidRDefault="00FE078A" w:rsidP="00FE078A">
      <w:pPr>
        <w:pStyle w:val="ListParagraph"/>
        <w:numPr>
          <w:ilvl w:val="0"/>
          <w:numId w:val="26"/>
        </w:numPr>
        <w:jc w:val="both"/>
        <w:rPr>
          <w:sz w:val="20"/>
          <w:szCs w:val="20"/>
        </w:rPr>
      </w:pPr>
      <w:r w:rsidRPr="00FE078A">
        <w:rPr>
          <w:sz w:val="20"/>
          <w:szCs w:val="20"/>
        </w:rPr>
        <w:t>Nomination form</w:t>
      </w:r>
      <w:r>
        <w:rPr>
          <w:sz w:val="20"/>
          <w:szCs w:val="20"/>
        </w:rPr>
        <w:t xml:space="preserve"> </w:t>
      </w:r>
      <w:r w:rsidRPr="00FE078A">
        <w:rPr>
          <w:sz w:val="20"/>
          <w:szCs w:val="20"/>
        </w:rPr>
        <w:t>(signed): Form E (</w:t>
      </w:r>
      <w:r w:rsidR="00A5207E" w:rsidRPr="00FE078A">
        <w:rPr>
          <w:sz w:val="20"/>
          <w:szCs w:val="20"/>
        </w:rPr>
        <w:t>clic</w:t>
      </w:r>
      <w:r w:rsidR="00A5207E">
        <w:rPr>
          <w:sz w:val="20"/>
          <w:szCs w:val="20"/>
        </w:rPr>
        <w:t xml:space="preserve">k on the link: </w:t>
      </w:r>
      <w:hyperlink r:id="rId15" w:history="1">
        <w:r w:rsidR="005F7CAA" w:rsidRPr="005F7CAA">
          <w:rPr>
            <w:rStyle w:val="Hyperlink"/>
            <w:color w:val="FF5E00"/>
            <w:sz w:val="20"/>
            <w:szCs w:val="20"/>
          </w:rPr>
          <w:t>https://www.sukoon.com/-/media/oic/oic-media/oic-documents/hidden-documents/form-e-nomination-form.docx</w:t>
        </w:r>
      </w:hyperlink>
      <w:r w:rsidRPr="00FE078A">
        <w:rPr>
          <w:sz w:val="20"/>
          <w:szCs w:val="20"/>
        </w:rPr>
        <w:t>)</w:t>
      </w:r>
      <w:r w:rsidR="005F7CAA">
        <w:rPr>
          <w:sz w:val="20"/>
          <w:szCs w:val="20"/>
        </w:rPr>
        <w:t xml:space="preserve"> </w:t>
      </w:r>
    </w:p>
    <w:p w14:paraId="01775171" w14:textId="734AEE98" w:rsidR="00FE078A" w:rsidRPr="00FE078A" w:rsidRDefault="00FE078A" w:rsidP="00E92BFD">
      <w:pPr>
        <w:pStyle w:val="ListParagraph"/>
        <w:numPr>
          <w:ilvl w:val="0"/>
          <w:numId w:val="26"/>
        </w:numPr>
        <w:jc w:val="both"/>
        <w:rPr>
          <w:sz w:val="20"/>
          <w:szCs w:val="20"/>
        </w:rPr>
      </w:pPr>
      <w:r w:rsidRPr="00FE078A">
        <w:rPr>
          <w:sz w:val="20"/>
          <w:szCs w:val="20"/>
        </w:rPr>
        <w:t xml:space="preserve">Any other information or documents requested by the Central Bank. </w:t>
      </w:r>
    </w:p>
    <w:sectPr w:rsidR="00FE078A" w:rsidRPr="00FE078A" w:rsidSect="00E61162">
      <w:headerReference w:type="even" r:id="rId16"/>
      <w:headerReference w:type="default" r:id="rId17"/>
      <w:footerReference w:type="even" r:id="rId18"/>
      <w:footerReference w:type="default" r:id="rId19"/>
      <w:headerReference w:type="first" r:id="rId20"/>
      <w:footerReference w:type="first" r:id="rId21"/>
      <w:pgSz w:w="11906" w:h="16838" w:code="9"/>
      <w:pgMar w:top="1985" w:right="1418" w:bottom="1418" w:left="1418" w:header="851"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509C0" w14:textId="77777777" w:rsidR="0027574B" w:rsidRDefault="0027574B" w:rsidP="00E16D26">
      <w:r>
        <w:separator/>
      </w:r>
    </w:p>
  </w:endnote>
  <w:endnote w:type="continuationSeparator" w:id="0">
    <w:p w14:paraId="6FBADAC2" w14:textId="77777777" w:rsidR="0027574B" w:rsidRDefault="0027574B" w:rsidP="00E1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D11D" w14:textId="77777777" w:rsidR="00256E4C" w:rsidRDefault="00256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F81E" w14:textId="77777777" w:rsidR="00256E4C" w:rsidRPr="00BB1D9E" w:rsidRDefault="00256E4C" w:rsidP="00256E4C">
    <w:pPr>
      <w:ind w:left="-1418" w:right="-1418"/>
      <w:jc w:val="center"/>
      <w:rPr>
        <w:rFonts w:asciiTheme="minorBidi" w:hAnsiTheme="minorBidi"/>
        <w:color w:val="A6A6A6" w:themeColor="background1" w:themeShade="A6"/>
        <w:sz w:val="13"/>
        <w:szCs w:val="13"/>
        <w:rtl/>
        <w:lang w:val="en-GB"/>
      </w:rPr>
    </w:pPr>
    <w:r w:rsidRPr="00BB1D9E">
      <w:rPr>
        <w:rFonts w:asciiTheme="minorBidi" w:hAnsiTheme="minorBidi"/>
        <w:color w:val="A6A6A6" w:themeColor="background1" w:themeShade="A6"/>
        <w:sz w:val="14"/>
        <w:szCs w:val="14"/>
        <w:lang w:val="en-GB"/>
      </w:rPr>
      <w:t>SUKOON.COM | +971 4 233 7777 | P.O. Box 5209 | Dubai, United Arab Emirates</w:t>
    </w:r>
  </w:p>
  <w:p w14:paraId="59E662F3" w14:textId="77777777" w:rsidR="00256E4C" w:rsidRPr="00BB1D9E" w:rsidRDefault="00256E4C" w:rsidP="00256E4C">
    <w:pPr>
      <w:ind w:left="-1418" w:right="-1418"/>
      <w:jc w:val="center"/>
      <w:rPr>
        <w:rFonts w:asciiTheme="minorBidi" w:hAnsiTheme="minorBidi"/>
        <w:color w:val="A6A6A6" w:themeColor="background1" w:themeShade="A6"/>
        <w:sz w:val="13"/>
        <w:szCs w:val="13"/>
        <w:lang w:val="en-GB"/>
      </w:rPr>
    </w:pPr>
    <w:r w:rsidRPr="00BB1D9E">
      <w:rPr>
        <w:rFonts w:asciiTheme="minorBidi" w:hAnsiTheme="minorBidi"/>
        <w:color w:val="A6A6A6" w:themeColor="background1" w:themeShade="A6"/>
        <w:sz w:val="13"/>
        <w:szCs w:val="13"/>
        <w:rtl/>
        <w:lang w:val="en-GB"/>
      </w:rPr>
      <w:t>سكون للتأمين ش م ع، رأس اﻟﻤﺎل اﻟﻤﺪﻓﻮع ٤٦١٫٨٧٢٫١٢٥ درﻫﻢ إﻣﺎراﺗﻲ، رﻗﻢ .</w:t>
    </w:r>
    <w:r w:rsidRPr="00BB1D9E">
      <w:rPr>
        <w:rFonts w:asciiTheme="minorBidi" w:hAnsiTheme="minorBidi" w:hint="cs"/>
        <w:color w:val="A6A6A6" w:themeColor="background1" w:themeShade="A6"/>
        <w:sz w:val="13"/>
        <w:szCs w:val="13"/>
        <w:rtl/>
        <w:lang w:val="en-GB"/>
      </w:rPr>
      <w:t>ر.ت</w:t>
    </w:r>
    <w:r w:rsidRPr="00BB1D9E">
      <w:rPr>
        <w:rFonts w:asciiTheme="minorBidi" w:hAnsiTheme="minorBidi"/>
        <w:color w:val="A6A6A6" w:themeColor="background1" w:themeShade="A6"/>
        <w:sz w:val="13"/>
        <w:szCs w:val="13"/>
        <w:rtl/>
        <w:lang w:val="en-GB"/>
      </w:rPr>
      <w:t xml:space="preserve"> </w:t>
    </w:r>
    <w:r w:rsidRPr="00BB1D9E">
      <w:rPr>
        <w:rFonts w:asciiTheme="minorBidi" w:hAnsiTheme="minorBidi" w:cs="Arial"/>
        <w:color w:val="A6A6A6" w:themeColor="background1" w:themeShade="A6"/>
        <w:sz w:val="13"/>
        <w:szCs w:val="13"/>
        <w:rtl/>
        <w:lang w:val="en-GB" w:bidi="fa-IR"/>
      </w:rPr>
      <w:t>۲۰۳۹۷۰</w:t>
    </w:r>
    <w:r w:rsidRPr="00BB1D9E">
      <w:rPr>
        <w:rFonts w:asciiTheme="minorBidi" w:hAnsiTheme="minorBidi"/>
        <w:color w:val="A6A6A6" w:themeColor="background1" w:themeShade="A6"/>
        <w:sz w:val="13"/>
        <w:szCs w:val="13"/>
        <w:rtl/>
        <w:lang w:val="en-GB"/>
      </w:rPr>
      <w:t xml:space="preserve">, </w:t>
    </w:r>
    <w:r w:rsidRPr="00BB1D9E">
      <w:rPr>
        <w:rFonts w:asciiTheme="minorBidi" w:hAnsiTheme="minorBidi" w:cs="Arial" w:hint="cs"/>
        <w:color w:val="A6A6A6" w:themeColor="background1" w:themeShade="A6"/>
        <w:sz w:val="13"/>
        <w:szCs w:val="13"/>
        <w:rtl/>
        <w:lang w:val="en-GB"/>
      </w:rPr>
      <w:t xml:space="preserve">مُرخّصة </w:t>
    </w:r>
    <w:r w:rsidRPr="00BB1D9E">
      <w:rPr>
        <w:rFonts w:asciiTheme="minorBidi" w:hAnsiTheme="minorBidi"/>
        <w:color w:val="A6A6A6" w:themeColor="background1" w:themeShade="A6"/>
        <w:sz w:val="13"/>
        <w:szCs w:val="13"/>
        <w:rtl/>
        <w:lang w:val="en-GB"/>
      </w:rPr>
      <w:t>من قبل اﻟﻤﺼﺮف اﻟﻤﺮﻛﺰي ﻟﺪوﻟﺔ اﻹﻣﺎرات اﻟﻌﺮﺑﻴﺔ اﻟﻤﺘﺤﺪة ب</w:t>
    </w:r>
    <w:r w:rsidRPr="00BB1D9E">
      <w:rPr>
        <w:rFonts w:asciiTheme="minorBidi" w:hAnsiTheme="minorBidi" w:hint="cs"/>
        <w:color w:val="A6A6A6" w:themeColor="background1" w:themeShade="A6"/>
        <w:sz w:val="13"/>
        <w:szCs w:val="13"/>
        <w:rtl/>
        <w:lang w:val="en-GB"/>
      </w:rPr>
      <w:t xml:space="preserve">موجب </w:t>
    </w:r>
    <w:r w:rsidRPr="00BB1D9E">
      <w:rPr>
        <w:rFonts w:asciiTheme="minorBidi" w:hAnsiTheme="minorBidi"/>
        <w:color w:val="A6A6A6" w:themeColor="background1" w:themeShade="A6"/>
        <w:sz w:val="13"/>
        <w:szCs w:val="13"/>
        <w:rtl/>
        <w:lang w:val="en-GB"/>
      </w:rPr>
      <w:t>رقم قيد 9 ﺑﺘﺎرﻳﺦ 1984\12\24، رﻗﻢ اﻟﺘﺴﺠﻴﻞ اﻟﻀﺮﻳﺒﻲ ١٠٠٢٥٨٥٩٤٩٠٠٠٠٣</w:t>
    </w:r>
  </w:p>
  <w:p w14:paraId="766EEC20" w14:textId="77777777" w:rsidR="00256E4C" w:rsidRPr="005E720C" w:rsidRDefault="00256E4C" w:rsidP="00256E4C">
    <w:pPr>
      <w:ind w:left="-1418" w:right="-1418"/>
      <w:jc w:val="center"/>
      <w:rPr>
        <w:rFonts w:asciiTheme="minorBidi" w:hAnsiTheme="minorBidi"/>
        <w:color w:val="A6A6A6" w:themeColor="background1" w:themeShade="A6"/>
        <w:sz w:val="13"/>
        <w:szCs w:val="13"/>
        <w:lang w:val="en-GB"/>
      </w:rPr>
    </w:pPr>
    <w:r w:rsidRPr="00BB1D9E">
      <w:rPr>
        <w:rFonts w:asciiTheme="minorBidi" w:hAnsiTheme="minorBidi"/>
        <w:color w:val="A6A6A6" w:themeColor="background1" w:themeShade="A6"/>
        <w:sz w:val="13"/>
        <w:szCs w:val="13"/>
        <w:lang w:val="en-GB"/>
      </w:rPr>
      <w:t xml:space="preserve">Sukoon Insurance PJSC, </w:t>
    </w:r>
    <w:proofErr w:type="gramStart"/>
    <w:r w:rsidRPr="00BB1D9E">
      <w:rPr>
        <w:rFonts w:asciiTheme="minorBidi" w:hAnsiTheme="minorBidi"/>
        <w:color w:val="A6A6A6" w:themeColor="background1" w:themeShade="A6"/>
        <w:sz w:val="13"/>
        <w:szCs w:val="13"/>
        <w:lang w:val="en-GB"/>
      </w:rPr>
      <w:t>Paid</w:t>
    </w:r>
    <w:proofErr w:type="gramEnd"/>
    <w:r w:rsidRPr="00BB1D9E">
      <w:rPr>
        <w:rFonts w:asciiTheme="minorBidi" w:hAnsiTheme="minorBidi"/>
        <w:color w:val="A6A6A6" w:themeColor="background1" w:themeShade="A6"/>
        <w:sz w:val="13"/>
        <w:szCs w:val="13"/>
        <w:lang w:val="en-GB"/>
      </w:rPr>
      <w:t xml:space="preserve"> up Capital AED 461,872,125, C.L. No. </w:t>
    </w:r>
    <w:r w:rsidRPr="00BB1D9E">
      <w:rPr>
        <w:rFonts w:asciiTheme="minorBidi" w:hAnsiTheme="minorBidi"/>
        <w:color w:val="A6A6A6" w:themeColor="background1" w:themeShade="A6"/>
        <w:sz w:val="13"/>
        <w:szCs w:val="13"/>
      </w:rPr>
      <w:t>203970</w:t>
    </w:r>
    <w:r w:rsidRPr="00BB1D9E">
      <w:rPr>
        <w:rFonts w:asciiTheme="minorBidi" w:hAnsiTheme="minorBidi"/>
        <w:color w:val="A6A6A6" w:themeColor="background1" w:themeShade="A6"/>
        <w:sz w:val="13"/>
        <w:szCs w:val="13"/>
        <w:lang w:val="en-GB"/>
      </w:rPr>
      <w:t>, Regulated by the Central Bank of the UAE No. 9 dated 24/12/1984, TRN 100258594900003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F5BF" w14:textId="77777777" w:rsidR="00256E4C" w:rsidRPr="00BB1D9E" w:rsidRDefault="00256E4C" w:rsidP="00256E4C">
    <w:pPr>
      <w:ind w:left="-1418" w:right="-1418"/>
      <w:jc w:val="center"/>
      <w:rPr>
        <w:rFonts w:asciiTheme="minorBidi" w:hAnsiTheme="minorBidi"/>
        <w:color w:val="A6A6A6" w:themeColor="background1" w:themeShade="A6"/>
        <w:sz w:val="13"/>
        <w:szCs w:val="13"/>
        <w:rtl/>
        <w:lang w:val="en-GB"/>
      </w:rPr>
    </w:pPr>
    <w:r w:rsidRPr="00BB1D9E">
      <w:rPr>
        <w:rFonts w:asciiTheme="minorBidi" w:hAnsiTheme="minorBidi"/>
        <w:color w:val="A6A6A6" w:themeColor="background1" w:themeShade="A6"/>
        <w:sz w:val="14"/>
        <w:szCs w:val="14"/>
        <w:lang w:val="en-GB"/>
      </w:rPr>
      <w:t>SUKOON.COM | +971 4 233 7777 | P.O. Box 5209 | Dubai, United Arab Emirates</w:t>
    </w:r>
  </w:p>
  <w:p w14:paraId="269163C0" w14:textId="77777777" w:rsidR="00256E4C" w:rsidRPr="00BB1D9E" w:rsidRDefault="00256E4C" w:rsidP="00256E4C">
    <w:pPr>
      <w:ind w:left="-1418" w:right="-1418"/>
      <w:jc w:val="center"/>
      <w:rPr>
        <w:rFonts w:asciiTheme="minorBidi" w:hAnsiTheme="minorBidi"/>
        <w:color w:val="A6A6A6" w:themeColor="background1" w:themeShade="A6"/>
        <w:sz w:val="13"/>
        <w:szCs w:val="13"/>
        <w:lang w:val="en-GB"/>
      </w:rPr>
    </w:pPr>
    <w:r w:rsidRPr="00BB1D9E">
      <w:rPr>
        <w:rFonts w:asciiTheme="minorBidi" w:hAnsiTheme="minorBidi"/>
        <w:color w:val="A6A6A6" w:themeColor="background1" w:themeShade="A6"/>
        <w:sz w:val="13"/>
        <w:szCs w:val="13"/>
        <w:rtl/>
        <w:lang w:val="en-GB"/>
      </w:rPr>
      <w:t>سكون للتأمين ش م ع، رأس اﻟﻤﺎل اﻟﻤﺪﻓﻮع ٤٦١٫٨٧٢٫١٢٥ درﻫﻢ إﻣﺎراﺗﻲ، رﻗﻢ .</w:t>
    </w:r>
    <w:r w:rsidRPr="00BB1D9E">
      <w:rPr>
        <w:rFonts w:asciiTheme="minorBidi" w:hAnsiTheme="minorBidi" w:hint="cs"/>
        <w:color w:val="A6A6A6" w:themeColor="background1" w:themeShade="A6"/>
        <w:sz w:val="13"/>
        <w:szCs w:val="13"/>
        <w:rtl/>
        <w:lang w:val="en-GB"/>
      </w:rPr>
      <w:t>ر.ت</w:t>
    </w:r>
    <w:r w:rsidRPr="00BB1D9E">
      <w:rPr>
        <w:rFonts w:asciiTheme="minorBidi" w:hAnsiTheme="minorBidi"/>
        <w:color w:val="A6A6A6" w:themeColor="background1" w:themeShade="A6"/>
        <w:sz w:val="13"/>
        <w:szCs w:val="13"/>
        <w:rtl/>
        <w:lang w:val="en-GB"/>
      </w:rPr>
      <w:t xml:space="preserve"> </w:t>
    </w:r>
    <w:r w:rsidRPr="00BB1D9E">
      <w:rPr>
        <w:rFonts w:asciiTheme="minorBidi" w:hAnsiTheme="minorBidi" w:cs="Arial"/>
        <w:color w:val="A6A6A6" w:themeColor="background1" w:themeShade="A6"/>
        <w:sz w:val="13"/>
        <w:szCs w:val="13"/>
        <w:rtl/>
        <w:lang w:val="en-GB" w:bidi="fa-IR"/>
      </w:rPr>
      <w:t>۲۰۳۹۷۰</w:t>
    </w:r>
    <w:r w:rsidRPr="00BB1D9E">
      <w:rPr>
        <w:rFonts w:asciiTheme="minorBidi" w:hAnsiTheme="minorBidi"/>
        <w:color w:val="A6A6A6" w:themeColor="background1" w:themeShade="A6"/>
        <w:sz w:val="13"/>
        <w:szCs w:val="13"/>
        <w:rtl/>
        <w:lang w:val="en-GB"/>
      </w:rPr>
      <w:t xml:space="preserve">, </w:t>
    </w:r>
    <w:r w:rsidRPr="00BB1D9E">
      <w:rPr>
        <w:rFonts w:asciiTheme="minorBidi" w:hAnsiTheme="minorBidi" w:cs="Arial" w:hint="cs"/>
        <w:color w:val="A6A6A6" w:themeColor="background1" w:themeShade="A6"/>
        <w:sz w:val="13"/>
        <w:szCs w:val="13"/>
        <w:rtl/>
        <w:lang w:val="en-GB"/>
      </w:rPr>
      <w:t xml:space="preserve">مُرخّصة </w:t>
    </w:r>
    <w:r w:rsidRPr="00BB1D9E">
      <w:rPr>
        <w:rFonts w:asciiTheme="minorBidi" w:hAnsiTheme="minorBidi"/>
        <w:color w:val="A6A6A6" w:themeColor="background1" w:themeShade="A6"/>
        <w:sz w:val="13"/>
        <w:szCs w:val="13"/>
        <w:rtl/>
        <w:lang w:val="en-GB"/>
      </w:rPr>
      <w:t>من قبل اﻟﻤﺼﺮف اﻟﻤﺮﻛﺰي ﻟﺪوﻟﺔ اﻹﻣﺎرات اﻟﻌﺮﺑﻴﺔ اﻟﻤﺘﺤﺪة ب</w:t>
    </w:r>
    <w:r w:rsidRPr="00BB1D9E">
      <w:rPr>
        <w:rFonts w:asciiTheme="minorBidi" w:hAnsiTheme="minorBidi" w:hint="cs"/>
        <w:color w:val="A6A6A6" w:themeColor="background1" w:themeShade="A6"/>
        <w:sz w:val="13"/>
        <w:szCs w:val="13"/>
        <w:rtl/>
        <w:lang w:val="en-GB"/>
      </w:rPr>
      <w:t xml:space="preserve">موجب </w:t>
    </w:r>
    <w:r w:rsidRPr="00BB1D9E">
      <w:rPr>
        <w:rFonts w:asciiTheme="minorBidi" w:hAnsiTheme="minorBidi"/>
        <w:color w:val="A6A6A6" w:themeColor="background1" w:themeShade="A6"/>
        <w:sz w:val="13"/>
        <w:szCs w:val="13"/>
        <w:rtl/>
        <w:lang w:val="en-GB"/>
      </w:rPr>
      <w:t>رقم قيد 9 ﺑﺘﺎرﻳﺦ 1984\12\24، رﻗﻢ اﻟﺘﺴﺠﻴﻞ اﻟﻀﺮﻳﺒﻲ ١٠٠٢٥٨٥٩٤٩٠٠٠٠٣</w:t>
    </w:r>
  </w:p>
  <w:p w14:paraId="32AC7B8B" w14:textId="77777777" w:rsidR="00256E4C" w:rsidRPr="005E720C" w:rsidRDefault="00256E4C" w:rsidP="00256E4C">
    <w:pPr>
      <w:ind w:left="-1418" w:right="-1418"/>
      <w:jc w:val="center"/>
      <w:rPr>
        <w:rFonts w:asciiTheme="minorBidi" w:hAnsiTheme="minorBidi"/>
        <w:color w:val="A6A6A6" w:themeColor="background1" w:themeShade="A6"/>
        <w:sz w:val="13"/>
        <w:szCs w:val="13"/>
        <w:lang w:val="en-GB"/>
      </w:rPr>
    </w:pPr>
    <w:r w:rsidRPr="00BB1D9E">
      <w:rPr>
        <w:rFonts w:asciiTheme="minorBidi" w:hAnsiTheme="minorBidi"/>
        <w:color w:val="A6A6A6" w:themeColor="background1" w:themeShade="A6"/>
        <w:sz w:val="13"/>
        <w:szCs w:val="13"/>
        <w:lang w:val="en-GB"/>
      </w:rPr>
      <w:t xml:space="preserve">Sukoon Insurance PJSC, </w:t>
    </w:r>
    <w:proofErr w:type="gramStart"/>
    <w:r w:rsidRPr="00BB1D9E">
      <w:rPr>
        <w:rFonts w:asciiTheme="minorBidi" w:hAnsiTheme="minorBidi"/>
        <w:color w:val="A6A6A6" w:themeColor="background1" w:themeShade="A6"/>
        <w:sz w:val="13"/>
        <w:szCs w:val="13"/>
        <w:lang w:val="en-GB"/>
      </w:rPr>
      <w:t>Paid</w:t>
    </w:r>
    <w:proofErr w:type="gramEnd"/>
    <w:r w:rsidRPr="00BB1D9E">
      <w:rPr>
        <w:rFonts w:asciiTheme="minorBidi" w:hAnsiTheme="minorBidi"/>
        <w:color w:val="A6A6A6" w:themeColor="background1" w:themeShade="A6"/>
        <w:sz w:val="13"/>
        <w:szCs w:val="13"/>
        <w:lang w:val="en-GB"/>
      </w:rPr>
      <w:t xml:space="preserve"> up Capital AED 461,872,125, C.L. No. </w:t>
    </w:r>
    <w:r w:rsidRPr="00BB1D9E">
      <w:rPr>
        <w:rFonts w:asciiTheme="minorBidi" w:hAnsiTheme="minorBidi"/>
        <w:color w:val="A6A6A6" w:themeColor="background1" w:themeShade="A6"/>
        <w:sz w:val="13"/>
        <w:szCs w:val="13"/>
      </w:rPr>
      <w:t>203970</w:t>
    </w:r>
    <w:r w:rsidRPr="00BB1D9E">
      <w:rPr>
        <w:rFonts w:asciiTheme="minorBidi" w:hAnsiTheme="minorBidi"/>
        <w:color w:val="A6A6A6" w:themeColor="background1" w:themeShade="A6"/>
        <w:sz w:val="13"/>
        <w:szCs w:val="13"/>
        <w:lang w:val="en-GB"/>
      </w:rPr>
      <w:t>, Regulated by the Central Bank of the UAE No. 9 dated 24/12/1984, TRN 100258594900003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B442" w14:textId="77777777" w:rsidR="0027574B" w:rsidRDefault="0027574B" w:rsidP="00E16D26">
      <w:r>
        <w:separator/>
      </w:r>
    </w:p>
  </w:footnote>
  <w:footnote w:type="continuationSeparator" w:id="0">
    <w:p w14:paraId="73B3757D" w14:textId="77777777" w:rsidR="0027574B" w:rsidRDefault="0027574B" w:rsidP="00E1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6BE5" w14:textId="77777777" w:rsidR="00256E4C" w:rsidRDefault="00256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B78C" w14:textId="25100786" w:rsidR="00CE1194" w:rsidRDefault="006B050D" w:rsidP="000763F3">
    <w:pPr>
      <w:pStyle w:val="Header"/>
      <w:tabs>
        <w:tab w:val="clear" w:pos="9360"/>
        <w:tab w:val="right" w:pos="9072"/>
      </w:tabs>
    </w:pPr>
    <w:r>
      <w:rPr>
        <w:noProof/>
      </w:rPr>
      <w:drawing>
        <wp:anchor distT="0" distB="0" distL="114300" distR="114300" simplePos="0" relativeHeight="251671552" behindDoc="1" locked="0" layoutInCell="1" allowOverlap="1" wp14:anchorId="45A3B1F0" wp14:editId="710D44A9">
          <wp:simplePos x="0" y="0"/>
          <wp:positionH relativeFrom="column">
            <wp:posOffset>3833272</wp:posOffset>
          </wp:positionH>
          <wp:positionV relativeFrom="paragraph">
            <wp:posOffset>22860</wp:posOffset>
          </wp:positionV>
          <wp:extent cx="2143760" cy="62674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3760" cy="626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66594" w14:textId="73AD2F1D" w:rsidR="00CE1194" w:rsidRDefault="00CE1194" w:rsidP="00D3489F">
    <w:pPr>
      <w:pStyle w:val="Header"/>
      <w:tabs>
        <w:tab w:val="clear" w:pos="4680"/>
        <w:tab w:val="clear" w:pos="9360"/>
        <w:tab w:val="left" w:pos="732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8DE2" w14:textId="4752AFB8" w:rsidR="00B31535" w:rsidRDefault="006B050D">
    <w:pPr>
      <w:pStyle w:val="Header"/>
    </w:pPr>
    <w:r>
      <w:rPr>
        <w:noProof/>
      </w:rPr>
      <w:drawing>
        <wp:anchor distT="0" distB="0" distL="114300" distR="114300" simplePos="0" relativeHeight="251676672" behindDoc="0" locked="0" layoutInCell="1" allowOverlap="1" wp14:anchorId="26EEDC38" wp14:editId="77085BC8">
          <wp:simplePos x="0" y="0"/>
          <wp:positionH relativeFrom="column">
            <wp:posOffset>3873038</wp:posOffset>
          </wp:positionH>
          <wp:positionV relativeFrom="paragraph">
            <wp:posOffset>37465</wp:posOffset>
          </wp:positionV>
          <wp:extent cx="2142748" cy="627889"/>
          <wp:effectExtent l="0" t="0" r="0" b="1270"/>
          <wp:wrapSquare wrapText="bothSides"/>
          <wp:docPr id="8" name="Picture 8"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2748" cy="6278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82"/>
    <w:multiLevelType w:val="hybridMultilevel"/>
    <w:tmpl w:val="A1B4E5A8"/>
    <w:lvl w:ilvl="0" w:tplc="FC1C5A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9454A2"/>
    <w:multiLevelType w:val="hybridMultilevel"/>
    <w:tmpl w:val="EBACAC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A3E"/>
    <w:multiLevelType w:val="hybridMultilevel"/>
    <w:tmpl w:val="73AE64B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 w15:restartNumberingAfterBreak="0">
    <w:nsid w:val="07381807"/>
    <w:multiLevelType w:val="hybridMultilevel"/>
    <w:tmpl w:val="0FA2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E7949"/>
    <w:multiLevelType w:val="multilevel"/>
    <w:tmpl w:val="4F50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92C18"/>
    <w:multiLevelType w:val="multilevel"/>
    <w:tmpl w:val="7F62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25C6E"/>
    <w:multiLevelType w:val="multilevel"/>
    <w:tmpl w:val="4B02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82126"/>
    <w:multiLevelType w:val="multilevel"/>
    <w:tmpl w:val="C700E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A70A4"/>
    <w:multiLevelType w:val="hybridMultilevel"/>
    <w:tmpl w:val="1B168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2441E"/>
    <w:multiLevelType w:val="hybridMultilevel"/>
    <w:tmpl w:val="FD622CD4"/>
    <w:lvl w:ilvl="0" w:tplc="4FEC7C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4F7B1D"/>
    <w:multiLevelType w:val="hybridMultilevel"/>
    <w:tmpl w:val="CB3E8E88"/>
    <w:lvl w:ilvl="0" w:tplc="776C03C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51EFD"/>
    <w:multiLevelType w:val="multilevel"/>
    <w:tmpl w:val="EFD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778FC"/>
    <w:multiLevelType w:val="multilevel"/>
    <w:tmpl w:val="6E64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36E67"/>
    <w:multiLevelType w:val="hybridMultilevel"/>
    <w:tmpl w:val="EE08333A"/>
    <w:lvl w:ilvl="0" w:tplc="A2923A7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7E59D6"/>
    <w:multiLevelType w:val="multilevel"/>
    <w:tmpl w:val="785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712CA"/>
    <w:multiLevelType w:val="hybridMultilevel"/>
    <w:tmpl w:val="26BAF7F0"/>
    <w:lvl w:ilvl="0" w:tplc="699C195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B15A62"/>
    <w:multiLevelType w:val="multilevel"/>
    <w:tmpl w:val="6324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00DE7"/>
    <w:multiLevelType w:val="multilevel"/>
    <w:tmpl w:val="012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57E50"/>
    <w:multiLevelType w:val="multilevel"/>
    <w:tmpl w:val="1E24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E57F5"/>
    <w:multiLevelType w:val="hybridMultilevel"/>
    <w:tmpl w:val="0FA22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4C1496"/>
    <w:multiLevelType w:val="multilevel"/>
    <w:tmpl w:val="F78C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12481"/>
    <w:multiLevelType w:val="multilevel"/>
    <w:tmpl w:val="24C6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9A7B6C"/>
    <w:multiLevelType w:val="hybridMultilevel"/>
    <w:tmpl w:val="0DAA7ED8"/>
    <w:lvl w:ilvl="0" w:tplc="0E8A26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AFB3FE8"/>
    <w:multiLevelType w:val="multilevel"/>
    <w:tmpl w:val="F25A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AA097F"/>
    <w:multiLevelType w:val="multilevel"/>
    <w:tmpl w:val="F546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44819"/>
    <w:multiLevelType w:val="multilevel"/>
    <w:tmpl w:val="386E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23101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57885570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428359110">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60308004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316616903">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424495668">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38025031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304963559">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925771761">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371461663">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938562317">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555121940">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445231683">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77520103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565988746">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217136641">
    <w:abstractNumId w:val="9"/>
  </w:num>
  <w:num w:numId="17" w16cid:durableId="412626206">
    <w:abstractNumId w:val="13"/>
  </w:num>
  <w:num w:numId="18" w16cid:durableId="560140615">
    <w:abstractNumId w:val="15"/>
  </w:num>
  <w:num w:numId="19" w16cid:durableId="1418283293">
    <w:abstractNumId w:val="0"/>
  </w:num>
  <w:num w:numId="20" w16cid:durableId="1380982753">
    <w:abstractNumId w:val="10"/>
  </w:num>
  <w:num w:numId="21" w16cid:durableId="1291940260">
    <w:abstractNumId w:val="22"/>
  </w:num>
  <w:num w:numId="22" w16cid:durableId="1422096597">
    <w:abstractNumId w:val="2"/>
  </w:num>
  <w:num w:numId="23" w16cid:durableId="1406106224">
    <w:abstractNumId w:val="1"/>
  </w:num>
  <w:num w:numId="24" w16cid:durableId="1361862195">
    <w:abstractNumId w:val="8"/>
  </w:num>
  <w:num w:numId="25" w16cid:durableId="779033561">
    <w:abstractNumId w:val="3"/>
  </w:num>
  <w:num w:numId="26" w16cid:durableId="1797767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26"/>
    <w:rsid w:val="00000256"/>
    <w:rsid w:val="00005441"/>
    <w:rsid w:val="00005993"/>
    <w:rsid w:val="00015979"/>
    <w:rsid w:val="00020B34"/>
    <w:rsid w:val="00024B7F"/>
    <w:rsid w:val="00024C23"/>
    <w:rsid w:val="0003672B"/>
    <w:rsid w:val="0004004F"/>
    <w:rsid w:val="00045B5A"/>
    <w:rsid w:val="00064F0C"/>
    <w:rsid w:val="000763F3"/>
    <w:rsid w:val="00083E9B"/>
    <w:rsid w:val="00086AFE"/>
    <w:rsid w:val="000A5BEA"/>
    <w:rsid w:val="000A70ED"/>
    <w:rsid w:val="000A7917"/>
    <w:rsid w:val="000B1D4F"/>
    <w:rsid w:val="000C0E27"/>
    <w:rsid w:val="000D13B1"/>
    <w:rsid w:val="001067FE"/>
    <w:rsid w:val="00111F70"/>
    <w:rsid w:val="00113908"/>
    <w:rsid w:val="00125633"/>
    <w:rsid w:val="00127782"/>
    <w:rsid w:val="00135F64"/>
    <w:rsid w:val="001434EA"/>
    <w:rsid w:val="00146B84"/>
    <w:rsid w:val="0015645C"/>
    <w:rsid w:val="001712F5"/>
    <w:rsid w:val="001744D4"/>
    <w:rsid w:val="001D3D7C"/>
    <w:rsid w:val="001F42D9"/>
    <w:rsid w:val="002207B0"/>
    <w:rsid w:val="002207BC"/>
    <w:rsid w:val="00222772"/>
    <w:rsid w:val="00222BA0"/>
    <w:rsid w:val="002443E9"/>
    <w:rsid w:val="00250D50"/>
    <w:rsid w:val="00256E4C"/>
    <w:rsid w:val="00266916"/>
    <w:rsid w:val="0027574B"/>
    <w:rsid w:val="00275B30"/>
    <w:rsid w:val="00277455"/>
    <w:rsid w:val="00277536"/>
    <w:rsid w:val="00277E1A"/>
    <w:rsid w:val="002A412A"/>
    <w:rsid w:val="002B3F55"/>
    <w:rsid w:val="002C315F"/>
    <w:rsid w:val="002C4B07"/>
    <w:rsid w:val="00315C3E"/>
    <w:rsid w:val="00333D29"/>
    <w:rsid w:val="00342F08"/>
    <w:rsid w:val="00345B81"/>
    <w:rsid w:val="0034679C"/>
    <w:rsid w:val="00356F76"/>
    <w:rsid w:val="00361CE7"/>
    <w:rsid w:val="003635B5"/>
    <w:rsid w:val="003827DD"/>
    <w:rsid w:val="00382F68"/>
    <w:rsid w:val="003879B0"/>
    <w:rsid w:val="003A3B0C"/>
    <w:rsid w:val="003B59C3"/>
    <w:rsid w:val="003B6774"/>
    <w:rsid w:val="00405CB8"/>
    <w:rsid w:val="004121AB"/>
    <w:rsid w:val="00426959"/>
    <w:rsid w:val="00472C94"/>
    <w:rsid w:val="0047367A"/>
    <w:rsid w:val="00485F2A"/>
    <w:rsid w:val="00494168"/>
    <w:rsid w:val="004A549A"/>
    <w:rsid w:val="004B4D1C"/>
    <w:rsid w:val="004B696D"/>
    <w:rsid w:val="004C24C9"/>
    <w:rsid w:val="004C41E6"/>
    <w:rsid w:val="004C4402"/>
    <w:rsid w:val="004C558A"/>
    <w:rsid w:val="004C7794"/>
    <w:rsid w:val="004D742B"/>
    <w:rsid w:val="00566C98"/>
    <w:rsid w:val="00581350"/>
    <w:rsid w:val="00593971"/>
    <w:rsid w:val="005D14A7"/>
    <w:rsid w:val="005E4B20"/>
    <w:rsid w:val="005F7CAA"/>
    <w:rsid w:val="0060141B"/>
    <w:rsid w:val="00641C55"/>
    <w:rsid w:val="006A38C1"/>
    <w:rsid w:val="006A3A6C"/>
    <w:rsid w:val="006B050D"/>
    <w:rsid w:val="006C050E"/>
    <w:rsid w:val="006F1EFA"/>
    <w:rsid w:val="0071199A"/>
    <w:rsid w:val="00715641"/>
    <w:rsid w:val="00724487"/>
    <w:rsid w:val="0072478C"/>
    <w:rsid w:val="00726401"/>
    <w:rsid w:val="00742F61"/>
    <w:rsid w:val="0077218F"/>
    <w:rsid w:val="00781CA4"/>
    <w:rsid w:val="007876E7"/>
    <w:rsid w:val="007A64C1"/>
    <w:rsid w:val="007C234A"/>
    <w:rsid w:val="007D0BDD"/>
    <w:rsid w:val="007D1DFA"/>
    <w:rsid w:val="007D7420"/>
    <w:rsid w:val="00801912"/>
    <w:rsid w:val="008044C7"/>
    <w:rsid w:val="0082656D"/>
    <w:rsid w:val="008452D9"/>
    <w:rsid w:val="00856C6D"/>
    <w:rsid w:val="0085752A"/>
    <w:rsid w:val="008A5FDD"/>
    <w:rsid w:val="008B1165"/>
    <w:rsid w:val="008C7EE3"/>
    <w:rsid w:val="008E4A60"/>
    <w:rsid w:val="008E5B67"/>
    <w:rsid w:val="009078E0"/>
    <w:rsid w:val="00914027"/>
    <w:rsid w:val="00940652"/>
    <w:rsid w:val="00943703"/>
    <w:rsid w:val="00977669"/>
    <w:rsid w:val="00995C8C"/>
    <w:rsid w:val="009A51BD"/>
    <w:rsid w:val="009A7B4F"/>
    <w:rsid w:val="009C3548"/>
    <w:rsid w:val="009D0704"/>
    <w:rsid w:val="009D0D1D"/>
    <w:rsid w:val="009D3594"/>
    <w:rsid w:val="009F0D30"/>
    <w:rsid w:val="009F7C67"/>
    <w:rsid w:val="00A1298A"/>
    <w:rsid w:val="00A15D17"/>
    <w:rsid w:val="00A33926"/>
    <w:rsid w:val="00A40FCC"/>
    <w:rsid w:val="00A5207E"/>
    <w:rsid w:val="00A54F42"/>
    <w:rsid w:val="00A70F33"/>
    <w:rsid w:val="00A77BD2"/>
    <w:rsid w:val="00A939EC"/>
    <w:rsid w:val="00AA1315"/>
    <w:rsid w:val="00AD7C83"/>
    <w:rsid w:val="00AE1C69"/>
    <w:rsid w:val="00AE2F42"/>
    <w:rsid w:val="00AF74E3"/>
    <w:rsid w:val="00B31535"/>
    <w:rsid w:val="00B37913"/>
    <w:rsid w:val="00B47EE4"/>
    <w:rsid w:val="00B545AA"/>
    <w:rsid w:val="00B55EEB"/>
    <w:rsid w:val="00B61681"/>
    <w:rsid w:val="00B828E0"/>
    <w:rsid w:val="00BA6F0C"/>
    <w:rsid w:val="00BD5300"/>
    <w:rsid w:val="00BD786E"/>
    <w:rsid w:val="00BE13B6"/>
    <w:rsid w:val="00BE6FDA"/>
    <w:rsid w:val="00BF388F"/>
    <w:rsid w:val="00C0499E"/>
    <w:rsid w:val="00C30484"/>
    <w:rsid w:val="00C42B06"/>
    <w:rsid w:val="00C51303"/>
    <w:rsid w:val="00C63B90"/>
    <w:rsid w:val="00C65B28"/>
    <w:rsid w:val="00C9768F"/>
    <w:rsid w:val="00CD3F4E"/>
    <w:rsid w:val="00CD5CFD"/>
    <w:rsid w:val="00CE1194"/>
    <w:rsid w:val="00CF4E3F"/>
    <w:rsid w:val="00CF539E"/>
    <w:rsid w:val="00D1008D"/>
    <w:rsid w:val="00D25CC3"/>
    <w:rsid w:val="00D338F2"/>
    <w:rsid w:val="00D3489F"/>
    <w:rsid w:val="00D61E55"/>
    <w:rsid w:val="00D83BC3"/>
    <w:rsid w:val="00D85D67"/>
    <w:rsid w:val="00DA4639"/>
    <w:rsid w:val="00DC4E08"/>
    <w:rsid w:val="00DD4A3C"/>
    <w:rsid w:val="00E127DB"/>
    <w:rsid w:val="00E16D26"/>
    <w:rsid w:val="00E2424A"/>
    <w:rsid w:val="00E52CB2"/>
    <w:rsid w:val="00E6030D"/>
    <w:rsid w:val="00E60DC2"/>
    <w:rsid w:val="00E61162"/>
    <w:rsid w:val="00E61673"/>
    <w:rsid w:val="00E72DE6"/>
    <w:rsid w:val="00E77CDF"/>
    <w:rsid w:val="00EA3385"/>
    <w:rsid w:val="00EB6DF8"/>
    <w:rsid w:val="00EF295E"/>
    <w:rsid w:val="00EF5179"/>
    <w:rsid w:val="00EF7A1E"/>
    <w:rsid w:val="00F10051"/>
    <w:rsid w:val="00F22D18"/>
    <w:rsid w:val="00F8165A"/>
    <w:rsid w:val="00F929B0"/>
    <w:rsid w:val="00FA4CC8"/>
    <w:rsid w:val="00FB4499"/>
    <w:rsid w:val="00FC1DDE"/>
    <w:rsid w:val="00FC1F30"/>
    <w:rsid w:val="00FD26DA"/>
    <w:rsid w:val="00FD2B73"/>
    <w:rsid w:val="00FD346F"/>
    <w:rsid w:val="00FD4943"/>
    <w:rsid w:val="00FE078A"/>
    <w:rsid w:val="00FE27F6"/>
    <w:rsid w:val="00FE3790"/>
    <w:rsid w:val="00FE5A22"/>
    <w:rsid w:val="00FF54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0F77"/>
  <w15:chartTrackingRefBased/>
  <w15:docId w15:val="{F4C85C67-99F9-4EF2-B868-465416BF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67"/>
    <w:pPr>
      <w:spacing w:after="0" w:line="240" w:lineRule="auto"/>
    </w:pPr>
    <w:rPr>
      <w:rFonts w:ascii="Arial" w:hAnsi="Arial"/>
      <w:sz w:val="20"/>
    </w:rPr>
  </w:style>
  <w:style w:type="paragraph" w:styleId="Heading1">
    <w:name w:val="heading 1"/>
    <w:basedOn w:val="BodyText"/>
    <w:link w:val="Heading1Char"/>
    <w:uiPriority w:val="9"/>
    <w:qFormat/>
    <w:rsid w:val="009A7B4F"/>
    <w:pPr>
      <w:outlineLvl w:val="0"/>
    </w:pPr>
    <w:rPr>
      <w:b w:val="0"/>
      <w:color w:val="671E75"/>
      <w:sz w:val="28"/>
    </w:rPr>
  </w:style>
  <w:style w:type="paragraph" w:styleId="Heading2">
    <w:name w:val="heading 2"/>
    <w:basedOn w:val="BodyText"/>
    <w:next w:val="Normal"/>
    <w:link w:val="Heading2Char"/>
    <w:uiPriority w:val="9"/>
    <w:unhideWhenUsed/>
    <w:qFormat/>
    <w:rsid w:val="007D0BDD"/>
    <w:pPr>
      <w:outlineLvl w:val="1"/>
    </w:pPr>
    <w:rPr>
      <w:color w:val="FF5E00"/>
      <w:sz w:val="24"/>
      <w:szCs w:val="32"/>
    </w:rPr>
  </w:style>
  <w:style w:type="paragraph" w:styleId="Heading3">
    <w:name w:val="heading 3"/>
    <w:basedOn w:val="Normal"/>
    <w:next w:val="Normal"/>
    <w:link w:val="Heading3Char"/>
    <w:uiPriority w:val="9"/>
    <w:unhideWhenUsed/>
    <w:qFormat/>
    <w:rsid w:val="00CD5CFD"/>
    <w:pPr>
      <w:outlineLvl w:val="2"/>
    </w:pPr>
    <w:rPr>
      <w:b/>
      <w:bCs/>
      <w:color w:val="3D5362"/>
      <w:szCs w:val="28"/>
      <w14:textFill>
        <w14:solidFill>
          <w14:srgbClr w14:val="3D5362">
            <w14:lumMod w14:val="65000"/>
            <w14:lumOff w14:val="3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D26"/>
    <w:pPr>
      <w:tabs>
        <w:tab w:val="center" w:pos="4680"/>
        <w:tab w:val="right" w:pos="9360"/>
      </w:tabs>
    </w:pPr>
  </w:style>
  <w:style w:type="character" w:customStyle="1" w:styleId="HeaderChar">
    <w:name w:val="Header Char"/>
    <w:basedOn w:val="DefaultParagraphFont"/>
    <w:link w:val="Header"/>
    <w:uiPriority w:val="99"/>
    <w:rsid w:val="00E16D26"/>
  </w:style>
  <w:style w:type="paragraph" w:styleId="Footer">
    <w:name w:val="footer"/>
    <w:basedOn w:val="Normal"/>
    <w:link w:val="FooterChar"/>
    <w:uiPriority w:val="99"/>
    <w:unhideWhenUsed/>
    <w:rsid w:val="00E16D26"/>
    <w:pPr>
      <w:tabs>
        <w:tab w:val="center" w:pos="4680"/>
        <w:tab w:val="right" w:pos="9360"/>
      </w:tabs>
    </w:pPr>
  </w:style>
  <w:style w:type="character" w:customStyle="1" w:styleId="FooterChar">
    <w:name w:val="Footer Char"/>
    <w:basedOn w:val="DefaultParagraphFont"/>
    <w:link w:val="Footer"/>
    <w:uiPriority w:val="99"/>
    <w:rsid w:val="00E16D26"/>
  </w:style>
  <w:style w:type="character" w:styleId="Hyperlink">
    <w:name w:val="Hyperlink"/>
    <w:basedOn w:val="DefaultParagraphFont"/>
    <w:uiPriority w:val="99"/>
    <w:unhideWhenUsed/>
    <w:rsid w:val="00345B81"/>
    <w:rPr>
      <w:color w:val="0563C1" w:themeColor="hyperlink"/>
      <w:u w:val="single"/>
    </w:rPr>
  </w:style>
  <w:style w:type="character" w:customStyle="1" w:styleId="UnresolvedMention1">
    <w:name w:val="Unresolved Mention1"/>
    <w:basedOn w:val="DefaultParagraphFont"/>
    <w:uiPriority w:val="99"/>
    <w:semiHidden/>
    <w:unhideWhenUsed/>
    <w:rsid w:val="00345B81"/>
    <w:rPr>
      <w:color w:val="605E5C"/>
      <w:shd w:val="clear" w:color="auto" w:fill="E1DFDD"/>
    </w:rPr>
  </w:style>
  <w:style w:type="paragraph" w:styleId="BodyText">
    <w:name w:val="Body Text"/>
    <w:aliases w:val="Main Heading"/>
    <w:basedOn w:val="Normal"/>
    <w:next w:val="Heading1"/>
    <w:link w:val="BodyTextChar"/>
    <w:uiPriority w:val="1"/>
    <w:rsid w:val="001744D4"/>
    <w:pPr>
      <w:widowControl w:val="0"/>
      <w:autoSpaceDE w:val="0"/>
      <w:autoSpaceDN w:val="0"/>
    </w:pPr>
    <w:rPr>
      <w:rFonts w:eastAsia="Arial" w:cs="Arial"/>
      <w:b/>
      <w:color w:val="691F74"/>
      <w:sz w:val="40"/>
      <w:szCs w:val="11"/>
    </w:rPr>
  </w:style>
  <w:style w:type="character" w:customStyle="1" w:styleId="BodyTextChar">
    <w:name w:val="Body Text Char"/>
    <w:aliases w:val="Main Heading Char"/>
    <w:basedOn w:val="DefaultParagraphFont"/>
    <w:link w:val="BodyText"/>
    <w:uiPriority w:val="1"/>
    <w:rsid w:val="001744D4"/>
    <w:rPr>
      <w:rFonts w:ascii="Arial" w:eastAsia="Arial" w:hAnsi="Arial" w:cs="Arial"/>
      <w:b/>
      <w:color w:val="691F74"/>
      <w:sz w:val="40"/>
      <w:szCs w:val="11"/>
    </w:rPr>
  </w:style>
  <w:style w:type="character" w:customStyle="1" w:styleId="Heading1Char">
    <w:name w:val="Heading 1 Char"/>
    <w:basedOn w:val="DefaultParagraphFont"/>
    <w:link w:val="Heading1"/>
    <w:uiPriority w:val="9"/>
    <w:rsid w:val="009A7B4F"/>
    <w:rPr>
      <w:rFonts w:ascii="Arial" w:eastAsia="Arial" w:hAnsi="Arial" w:cs="Arial"/>
      <w:color w:val="671E75"/>
      <w:sz w:val="28"/>
      <w:szCs w:val="11"/>
    </w:rPr>
  </w:style>
  <w:style w:type="character" w:customStyle="1" w:styleId="Heading2Char">
    <w:name w:val="Heading 2 Char"/>
    <w:basedOn w:val="DefaultParagraphFont"/>
    <w:link w:val="Heading2"/>
    <w:uiPriority w:val="9"/>
    <w:rsid w:val="007D0BDD"/>
    <w:rPr>
      <w:rFonts w:ascii="Arial" w:eastAsia="Arial" w:hAnsi="Arial" w:cs="Arial"/>
      <w:b/>
      <w:color w:val="FF5E00"/>
      <w:sz w:val="24"/>
      <w:szCs w:val="32"/>
    </w:rPr>
  </w:style>
  <w:style w:type="character" w:customStyle="1" w:styleId="Heading3Char">
    <w:name w:val="Heading 3 Char"/>
    <w:basedOn w:val="DefaultParagraphFont"/>
    <w:link w:val="Heading3"/>
    <w:uiPriority w:val="9"/>
    <w:rsid w:val="00CD5CFD"/>
    <w:rPr>
      <w:rFonts w:ascii="Arial" w:hAnsi="Arial"/>
      <w:b/>
      <w:bCs/>
      <w:color w:val="3D5362"/>
      <w:sz w:val="20"/>
      <w:szCs w:val="28"/>
      <w14:textFill>
        <w14:solidFill>
          <w14:srgbClr w14:val="3D5362">
            <w14:lumMod w14:val="65000"/>
            <w14:lumOff w14:val="35000"/>
          </w14:srgbClr>
        </w14:solidFill>
      </w14:textFill>
    </w:rPr>
  </w:style>
  <w:style w:type="character" w:styleId="SubtleEmphasis">
    <w:name w:val="Subtle Emphasis"/>
    <w:basedOn w:val="DefaultParagraphFont"/>
    <w:uiPriority w:val="19"/>
    <w:qFormat/>
    <w:rsid w:val="001744D4"/>
    <w:rPr>
      <w:i/>
      <w:iCs/>
      <w:color w:val="404040" w:themeColor="text1" w:themeTint="BF"/>
    </w:rPr>
  </w:style>
  <w:style w:type="table" w:styleId="TableGrid">
    <w:name w:val="Table Grid"/>
    <w:basedOn w:val="TableNormal"/>
    <w:uiPriority w:val="39"/>
    <w:rsid w:val="00266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Document Title"/>
    <w:basedOn w:val="Heading1"/>
    <w:uiPriority w:val="1"/>
    <w:qFormat/>
    <w:rsid w:val="000A70ED"/>
    <w:pPr>
      <w:tabs>
        <w:tab w:val="right" w:pos="9084"/>
      </w:tabs>
    </w:pPr>
    <w:rPr>
      <w:bCs/>
      <w:caps/>
      <w:sz w:val="32"/>
      <w:szCs w:val="32"/>
    </w:rPr>
  </w:style>
  <w:style w:type="paragraph" w:styleId="ListParagraph">
    <w:name w:val="List Paragraph"/>
    <w:basedOn w:val="Normal"/>
    <w:uiPriority w:val="34"/>
    <w:qFormat/>
    <w:rsid w:val="007D1DFA"/>
    <w:pPr>
      <w:spacing w:line="256" w:lineRule="auto"/>
      <w:ind w:left="720"/>
      <w:contextualSpacing/>
    </w:pPr>
    <w:rPr>
      <w:sz w:val="22"/>
    </w:rPr>
  </w:style>
  <w:style w:type="character" w:customStyle="1" w:styleId="ui-provider">
    <w:name w:val="ui-provider"/>
    <w:basedOn w:val="DefaultParagraphFont"/>
    <w:rsid w:val="00045B5A"/>
  </w:style>
  <w:style w:type="character" w:styleId="UnresolvedMention">
    <w:name w:val="Unresolved Mention"/>
    <w:basedOn w:val="DefaultParagraphFont"/>
    <w:uiPriority w:val="99"/>
    <w:semiHidden/>
    <w:unhideWhenUsed/>
    <w:rsid w:val="00E6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04293">
      <w:bodyDiv w:val="1"/>
      <w:marLeft w:val="0"/>
      <w:marRight w:val="0"/>
      <w:marTop w:val="0"/>
      <w:marBottom w:val="0"/>
      <w:divBdr>
        <w:top w:val="none" w:sz="0" w:space="0" w:color="auto"/>
        <w:left w:val="none" w:sz="0" w:space="0" w:color="auto"/>
        <w:bottom w:val="none" w:sz="0" w:space="0" w:color="auto"/>
        <w:right w:val="none" w:sz="0" w:space="0" w:color="auto"/>
      </w:divBdr>
    </w:div>
    <w:div w:id="1254970490">
      <w:bodyDiv w:val="1"/>
      <w:marLeft w:val="0"/>
      <w:marRight w:val="0"/>
      <w:marTop w:val="0"/>
      <w:marBottom w:val="0"/>
      <w:divBdr>
        <w:top w:val="none" w:sz="0" w:space="0" w:color="auto"/>
        <w:left w:val="none" w:sz="0" w:space="0" w:color="auto"/>
        <w:bottom w:val="none" w:sz="0" w:space="0" w:color="auto"/>
        <w:right w:val="none" w:sz="0" w:space="0" w:color="auto"/>
      </w:divBdr>
      <w:divsChild>
        <w:div w:id="1455322068">
          <w:marLeft w:val="0"/>
          <w:marRight w:val="0"/>
          <w:marTop w:val="0"/>
          <w:marBottom w:val="0"/>
          <w:divBdr>
            <w:top w:val="none" w:sz="0" w:space="0" w:color="auto"/>
            <w:left w:val="none" w:sz="0" w:space="0" w:color="auto"/>
            <w:bottom w:val="none" w:sz="0" w:space="0" w:color="auto"/>
            <w:right w:val="none" w:sz="0" w:space="0" w:color="auto"/>
          </w:divBdr>
        </w:div>
        <w:div w:id="1647931165">
          <w:marLeft w:val="0"/>
          <w:marRight w:val="0"/>
          <w:marTop w:val="0"/>
          <w:marBottom w:val="0"/>
          <w:divBdr>
            <w:top w:val="none" w:sz="0" w:space="0" w:color="auto"/>
            <w:left w:val="none" w:sz="0" w:space="0" w:color="auto"/>
            <w:bottom w:val="none" w:sz="0" w:space="0" w:color="auto"/>
            <w:right w:val="none" w:sz="0" w:space="0" w:color="auto"/>
          </w:divBdr>
          <w:divsChild>
            <w:div w:id="1963997634">
              <w:marLeft w:val="0"/>
              <w:marRight w:val="0"/>
              <w:marTop w:val="75"/>
              <w:marBottom w:val="0"/>
              <w:divBdr>
                <w:top w:val="none" w:sz="0" w:space="0" w:color="auto"/>
                <w:left w:val="none" w:sz="0" w:space="0" w:color="auto"/>
                <w:bottom w:val="none" w:sz="0" w:space="0" w:color="auto"/>
                <w:right w:val="none" w:sz="0" w:space="0" w:color="auto"/>
              </w:divBdr>
              <w:divsChild>
                <w:div w:id="3940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koon.com/-/media/oic/oic-media/oic-documents/hidden-documents/form-c-appointment-form.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ukoon.com/-/media/oic/oic-media/oic-documents/hidden-documents/form-b-declaration-and-undertaking.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ardSecretary@sukoon.com" TargetMode="External"/><Relationship Id="rId5" Type="http://schemas.openxmlformats.org/officeDocument/2006/relationships/numbering" Target="numbering.xml"/><Relationship Id="rId15" Type="http://schemas.openxmlformats.org/officeDocument/2006/relationships/hyperlink" Target="https://www.sukoon.com/-/media/oic/oic-media/oic-documents/hidden-documents/form-e-nomination-form.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koon.com/-/media/oic/oic-media/oic-documents/hidden-documents/form-d-introductory-statement.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691F74"/>
      </a:accent1>
      <a:accent2>
        <a:srgbClr val="FF6B00"/>
      </a:accent2>
      <a:accent3>
        <a:srgbClr val="44546A"/>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58722-2fa9-4b2a-ba70-34a0df1749ce">
      <Terms xmlns="http://schemas.microsoft.com/office/infopath/2007/PartnerControls"/>
    </lcf76f155ced4ddcb4097134ff3c332f>
    <TaxCatchAll xmlns="fac0b74d-e233-428e-b66b-4260ff47ae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011D2A1992424ABEC98B331F8E6C74" ma:contentTypeVersion="21" ma:contentTypeDescription="Create a new document." ma:contentTypeScope="" ma:versionID="bc33d324bbac984da6253d04c1390996">
  <xsd:schema xmlns:xsd="http://www.w3.org/2001/XMLSchema" xmlns:xs="http://www.w3.org/2001/XMLSchema" xmlns:p="http://schemas.microsoft.com/office/2006/metadata/properties" xmlns:ns2="5a058722-2fa9-4b2a-ba70-34a0df1749ce" xmlns:ns3="fac0b74d-e233-428e-b66b-4260ff47ae2f" targetNamespace="http://schemas.microsoft.com/office/2006/metadata/properties" ma:root="true" ma:fieldsID="847c2925e575139646f299c8da6ef86c" ns2:_="" ns3:_="">
    <xsd:import namespace="5a058722-2fa9-4b2a-ba70-34a0df1749ce"/>
    <xsd:import namespace="fac0b74d-e233-428e-b66b-4260ff47ae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58722-2fa9-4b2a-ba70-34a0df174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ced775-91b5-468c-8d8e-09d92fe90e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0b74d-e233-428e-b66b-4260ff47ae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961a75-9038-4d6a-bea5-0cbfd2c1d093}" ma:internalName="TaxCatchAll" ma:showField="CatchAllData" ma:web="fac0b74d-e233-428e-b66b-4260ff47a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A6A8B-3F94-426D-93E7-14565C0796F6}">
  <ds:schemaRefs>
    <ds:schemaRef ds:uri="http://schemas.microsoft.com/office/2006/metadata/properties"/>
    <ds:schemaRef ds:uri="http://schemas.microsoft.com/office/infopath/2007/PartnerControls"/>
    <ds:schemaRef ds:uri="5a058722-2fa9-4b2a-ba70-34a0df1749ce"/>
    <ds:schemaRef ds:uri="fac0b74d-e233-428e-b66b-4260ff47ae2f"/>
  </ds:schemaRefs>
</ds:datastoreItem>
</file>

<file path=customXml/itemProps2.xml><?xml version="1.0" encoding="utf-8"?>
<ds:datastoreItem xmlns:ds="http://schemas.openxmlformats.org/officeDocument/2006/customXml" ds:itemID="{F990208F-DC0F-4DCC-A213-529776388B6F}">
  <ds:schemaRefs>
    <ds:schemaRef ds:uri="http://schemas.microsoft.com/sharepoint/v3/contenttype/forms"/>
  </ds:schemaRefs>
</ds:datastoreItem>
</file>

<file path=customXml/itemProps3.xml><?xml version="1.0" encoding="utf-8"?>
<ds:datastoreItem xmlns:ds="http://schemas.openxmlformats.org/officeDocument/2006/customXml" ds:itemID="{FD3B447C-7E48-42BB-8BF3-250429A7B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58722-2fa9-4b2a-ba70-34a0df1749ce"/>
    <ds:schemaRef ds:uri="fac0b74d-e233-428e-b66b-4260ff47a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36C2E-71E4-4DCB-8956-976F2189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Ahmad Tabassum</cp:lastModifiedBy>
  <cp:revision>9</cp:revision>
  <cp:lastPrinted>2022-06-03T05:29:00Z</cp:lastPrinted>
  <dcterms:created xsi:type="dcterms:W3CDTF">2024-12-18T10:14:00Z</dcterms:created>
  <dcterms:modified xsi:type="dcterms:W3CDTF">2024-12-20T12:00:00Z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0x010100D1011D2A1992424ABEC98B331F8E6C74</vt:lpwstr>
  </property>
  <property fmtid="{D5CDD505-2E9C-101B-9397-08002B2CF9AE}" pid="3" name="GrammarlyDocumentId">
    <vt:lpwstr>057efe7e85e3b5f9d8266e8779c790de8c0e9d8cab2776510fa9f58053d37981</vt:lpwstr>
  </property>
  <property fmtid="{D5CDD505-2E9C-101B-9397-08002B2CF9AE}" pid="4" name="MSIP_Label_2aff0831-216b-4ae7-8b2c-d9ba4c6b4812_Enabled">
    <vt:lpwstr>true</vt:lpwstr>
  </property>
  <property fmtid="{D5CDD505-2E9C-101B-9397-08002B2CF9AE}" pid="5" name="MSIP_Label_2aff0831-216b-4ae7-8b2c-d9ba4c6b4812_SetDate">
    <vt:lpwstr>2023-12-08T08:32:40Z</vt:lpwstr>
  </property>
  <property fmtid="{D5CDD505-2E9C-101B-9397-08002B2CF9AE}" pid="6" name="MSIP_Label_2aff0831-216b-4ae7-8b2c-d9ba4c6b4812_Method">
    <vt:lpwstr>Standard</vt:lpwstr>
  </property>
  <property fmtid="{D5CDD505-2E9C-101B-9397-08002B2CF9AE}" pid="7" name="MSIP_Label_2aff0831-216b-4ae7-8b2c-d9ba4c6b4812_Name">
    <vt:lpwstr>OIC-Business</vt:lpwstr>
  </property>
  <property fmtid="{D5CDD505-2E9C-101B-9397-08002B2CF9AE}" pid="8" name="MSIP_Label_2aff0831-216b-4ae7-8b2c-d9ba4c6b4812_SiteId">
    <vt:lpwstr>ae3fbee1-4067-456c-a2c7-48b7697e0cdc</vt:lpwstr>
  </property>
  <property fmtid="{D5CDD505-2E9C-101B-9397-08002B2CF9AE}" pid="9" name="MSIP_Label_2aff0831-216b-4ae7-8b2c-d9ba4c6b4812_ActionId">
    <vt:lpwstr>f7beb531-7ac8-4088-a159-ad772fff29f4</vt:lpwstr>
  </property>
  <property fmtid="{D5CDD505-2E9C-101B-9397-08002B2CF9AE}" pid="10" name="MSIP_Label_2aff0831-216b-4ae7-8b2c-d9ba4c6b4812_ContentBits">
    <vt:lpwstr>2</vt:lpwstr>
  </property>
  <property fmtid="{D5CDD505-2E9C-101B-9397-08002B2CF9AE}" pid="11" name="MediaServiceImageTags">
    <vt:lpwstr/>
  </property>
</Properties>
</file>